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CA7A9" w14:textId="6A2B3728" w:rsidR="00CE2CDE" w:rsidRDefault="00EA4D4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5188FB2" wp14:editId="14CF2781">
            <wp:extent cx="9251950" cy="66550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5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618DD1B" w14:textId="55517358" w:rsidR="00CE2CDE" w:rsidRDefault="003C0E3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Муниципальное </w:t>
      </w:r>
      <w:r w:rsidR="00E041C2">
        <w:rPr>
          <w:rFonts w:ascii="Times New Roman" w:hAnsi="Times New Roman"/>
          <w:b/>
          <w:sz w:val="28"/>
          <w:szCs w:val="28"/>
        </w:rPr>
        <w:t>бюджетное</w:t>
      </w:r>
      <w:r>
        <w:rPr>
          <w:rFonts w:ascii="Times New Roman" w:hAnsi="Times New Roman"/>
          <w:b/>
          <w:sz w:val="28"/>
          <w:szCs w:val="28"/>
        </w:rPr>
        <w:t xml:space="preserve"> общеобразовательное учреждение Средняя  общеобразовательная школа</w:t>
      </w:r>
    </w:p>
    <w:p w14:paraId="42E72A87" w14:textId="77777777" w:rsidR="00CE2CDE" w:rsidRDefault="003C0E3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села Николаевка муниципального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Бирский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</w:p>
    <w:tbl>
      <w:tblPr>
        <w:tblW w:w="15480" w:type="dxa"/>
        <w:tblInd w:w="-432" w:type="dxa"/>
        <w:tblLook w:val="04A0" w:firstRow="1" w:lastRow="0" w:firstColumn="1" w:lastColumn="0" w:noHBand="0" w:noVBand="1"/>
      </w:tblPr>
      <w:tblGrid>
        <w:gridCol w:w="4860"/>
        <w:gridCol w:w="5220"/>
        <w:gridCol w:w="5400"/>
      </w:tblGrid>
      <w:tr w:rsidR="00CE2CDE" w14:paraId="2F44DF96" w14:textId="77777777">
        <w:trPr>
          <w:trHeight w:val="2659"/>
        </w:trPr>
        <w:tc>
          <w:tcPr>
            <w:tcW w:w="4860" w:type="dxa"/>
          </w:tcPr>
          <w:p w14:paraId="39574F17" w14:textId="77777777" w:rsidR="00CE2CDE" w:rsidRDefault="003C0E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6581FB39" w14:textId="77777777" w:rsidR="00CE2CDE" w:rsidRDefault="003C0E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</w:p>
          <w:p w14:paraId="468F99B1" w14:textId="48380B73" w:rsidR="00CE2CDE" w:rsidRDefault="003C0E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_____________</w:t>
            </w:r>
            <w:r w:rsidR="00E041C2">
              <w:rPr>
                <w:rFonts w:ascii="Times New Roman" w:hAnsi="Times New Roman"/>
                <w:sz w:val="28"/>
                <w:szCs w:val="28"/>
              </w:rPr>
              <w:t>Быкова И.С.</w:t>
            </w:r>
          </w:p>
          <w:p w14:paraId="0E07E8EE" w14:textId="77777777" w:rsidR="00CE2CDE" w:rsidRDefault="00CE2CD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14:paraId="607FACD4" w14:textId="77777777" w:rsidR="00CE2CDE" w:rsidRDefault="003C0E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400" w:type="dxa"/>
          </w:tcPr>
          <w:p w14:paraId="1D162DF7" w14:textId="77777777" w:rsidR="00CE2CDE" w:rsidRDefault="003C0E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14:paraId="76EE1440" w14:textId="50858403" w:rsidR="00CE2CDE" w:rsidRDefault="003C0E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</w:t>
            </w:r>
            <w:r w:rsidR="00E041C2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ОУ СОШ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иколаевка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______________ </w:t>
            </w:r>
            <w:proofErr w:type="spellStart"/>
            <w:r w:rsidR="00E041C2">
              <w:rPr>
                <w:rFonts w:ascii="Times New Roman" w:hAnsi="Times New Roman"/>
                <w:sz w:val="28"/>
                <w:szCs w:val="28"/>
              </w:rPr>
              <w:t>Нугманова</w:t>
            </w:r>
            <w:proofErr w:type="spellEnd"/>
            <w:r w:rsidR="00E041C2"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</w:p>
          <w:p w14:paraId="268BCBF2" w14:textId="5863386A" w:rsidR="00CE2CDE" w:rsidRDefault="003C0E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 ____от «__» августа  20</w:t>
            </w:r>
            <w:r w:rsidR="00E041C2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  <w:p w14:paraId="5C1BBD95" w14:textId="77777777" w:rsidR="00CE2CDE" w:rsidRDefault="003C0E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(МП)</w:t>
            </w:r>
          </w:p>
        </w:tc>
      </w:tr>
      <w:tr w:rsidR="00CE2CDE" w14:paraId="64721AF9" w14:textId="77777777">
        <w:tc>
          <w:tcPr>
            <w:tcW w:w="15480" w:type="dxa"/>
            <w:gridSpan w:val="3"/>
          </w:tcPr>
          <w:p w14:paraId="00424AE6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Рабочая программа основного общего образования </w:t>
            </w:r>
          </w:p>
          <w:p w14:paraId="0A3FFF06" w14:textId="27E21E4C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русскому языку  для </w:t>
            </w:r>
            <w:r w:rsidR="00E041C2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-9  классов</w:t>
            </w:r>
          </w:p>
          <w:p w14:paraId="542735C3" w14:textId="004DDB7C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</w:t>
            </w:r>
            <w:r w:rsidR="00E041C2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-2024 учебный год</w:t>
            </w:r>
          </w:p>
          <w:p w14:paraId="7F4664F9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составила учитель русского языка и литературы  </w:t>
            </w:r>
          </w:p>
          <w:p w14:paraId="4A9CB1FF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Кузнецова Надежда Николаевна</w:t>
            </w:r>
          </w:p>
          <w:p w14:paraId="7865621E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квалификационной категории</w:t>
            </w:r>
          </w:p>
        </w:tc>
      </w:tr>
      <w:tr w:rsidR="00CE2CDE" w14:paraId="652BC989" w14:textId="77777777">
        <w:tc>
          <w:tcPr>
            <w:tcW w:w="10080" w:type="dxa"/>
            <w:gridSpan w:val="2"/>
          </w:tcPr>
          <w:p w14:paraId="0881A8E3" w14:textId="77777777" w:rsidR="00CE2CDE" w:rsidRDefault="00CE2C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0" w:type="dxa"/>
          </w:tcPr>
          <w:p w14:paraId="7138CB8D" w14:textId="56EF21C6" w:rsidR="00CE2CDE" w:rsidRDefault="003C0E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 на заседании ШМО учителей русского языка и литературы М</w:t>
            </w:r>
            <w:r w:rsidR="00E041C2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ОУ СОШ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Николаевка</w:t>
            </w:r>
          </w:p>
          <w:p w14:paraId="2AE5DE2E" w14:textId="77777777" w:rsidR="00CE2CDE" w:rsidRDefault="003C0E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______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14:paraId="4F894B39" w14:textId="3092ADB2" w:rsidR="00CE2CDE" w:rsidRDefault="003C0E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 20</w:t>
            </w:r>
            <w:r w:rsidR="00E041C2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14:paraId="6117B29B" w14:textId="77777777" w:rsidR="00CE2CDE" w:rsidRDefault="003C0E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ШМО _____________ </w:t>
            </w:r>
          </w:p>
        </w:tc>
      </w:tr>
    </w:tbl>
    <w:p w14:paraId="5BDF75D1" w14:textId="77777777" w:rsidR="00CE2CDE" w:rsidRDefault="00CE2CDE">
      <w:pPr>
        <w:spacing w:after="0"/>
        <w:rPr>
          <w:rFonts w:ascii="Times New Roman" w:hAnsi="Times New Roman"/>
          <w:sz w:val="28"/>
          <w:szCs w:val="28"/>
        </w:rPr>
      </w:pPr>
    </w:p>
    <w:p w14:paraId="26B7C618" w14:textId="77777777" w:rsidR="00CE2CDE" w:rsidRDefault="00CE2CDE">
      <w:pPr>
        <w:spacing w:after="0"/>
        <w:rPr>
          <w:rFonts w:ascii="Times New Roman" w:hAnsi="Times New Roman"/>
          <w:sz w:val="28"/>
          <w:szCs w:val="28"/>
        </w:rPr>
      </w:pPr>
    </w:p>
    <w:p w14:paraId="73374129" w14:textId="77777777" w:rsidR="00CE2CDE" w:rsidRDefault="00CE2CDE">
      <w:pPr>
        <w:spacing w:after="0"/>
        <w:rPr>
          <w:rFonts w:ascii="Times New Roman" w:hAnsi="Times New Roman"/>
          <w:sz w:val="28"/>
          <w:szCs w:val="28"/>
        </w:rPr>
      </w:pPr>
    </w:p>
    <w:p w14:paraId="29CBB5CF" w14:textId="77777777" w:rsidR="00CE2CDE" w:rsidRDefault="00CE2CDE">
      <w:pPr>
        <w:spacing w:after="0"/>
        <w:rPr>
          <w:rFonts w:ascii="Times New Roman" w:hAnsi="Times New Roman"/>
          <w:sz w:val="28"/>
          <w:szCs w:val="28"/>
        </w:rPr>
      </w:pPr>
    </w:p>
    <w:p w14:paraId="070AA00B" w14:textId="77777777" w:rsidR="00CE2CDE" w:rsidRDefault="00CE2CDE">
      <w:pPr>
        <w:spacing w:after="0"/>
        <w:rPr>
          <w:rFonts w:ascii="Times New Roman" w:hAnsi="Times New Roman"/>
          <w:sz w:val="28"/>
          <w:szCs w:val="28"/>
        </w:rPr>
      </w:pPr>
    </w:p>
    <w:p w14:paraId="3DAA714E" w14:textId="77777777" w:rsidR="00CE2CDE" w:rsidRDefault="003C0E35">
      <w:pPr>
        <w:widowControl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ПОЯСНИТЕЛЬНАЯ ЗАПИСКА</w:t>
      </w:r>
    </w:p>
    <w:p w14:paraId="4EC996BA" w14:textId="77777777" w:rsidR="00CE2CDE" w:rsidRDefault="00CE2CDE">
      <w:pPr>
        <w:widowControl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14:paraId="26A82BCC" w14:textId="77777777" w:rsidR="00CE2CDE" w:rsidRDefault="003C0E35">
      <w:pPr>
        <w:widowControl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Рабочая программа разработана в соответствии </w:t>
      </w:r>
      <w:proofErr w:type="gramStart"/>
      <w:r>
        <w:rPr>
          <w:rFonts w:ascii="Times New Roman" w:hAnsi="Times New Roman"/>
          <w:iCs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iCs/>
          <w:sz w:val="28"/>
          <w:szCs w:val="28"/>
          <w:lang w:eastAsia="ru-RU"/>
        </w:rPr>
        <w:t xml:space="preserve">: </w:t>
      </w:r>
    </w:p>
    <w:p w14:paraId="1CA4FCDD" w14:textId="77777777" w:rsidR="00CE2CDE" w:rsidRDefault="003C0E3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Приказом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17.12.2010 № 1897 (ред. от 29.12.2014) «Об утверждении федерального государственного образовательного стандарта основного общего образования» (Зарегистрировано в Минюсте России 01.02.2011 № 19644) – ФГОС ООО; </w:t>
      </w:r>
    </w:p>
    <w:p w14:paraId="00857644" w14:textId="77777777" w:rsidR="00CE2CDE" w:rsidRDefault="003C0E3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Приказом 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 </w:t>
      </w:r>
    </w:p>
    <w:p w14:paraId="1B16C93A" w14:textId="77777777" w:rsidR="00CE2CDE" w:rsidRDefault="003C0E3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анПиН 2.4.2.2821-10 "Санитарно-эпидемиологические требования к условиям и организации обучения в общеобразовательных учреждениях" * (с изменениями на 24 ноября 2015 года)</w:t>
      </w:r>
    </w:p>
    <w:p w14:paraId="5432643A" w14:textId="3897AD49" w:rsidR="00CE2CDE" w:rsidRDefault="003C0E35">
      <w:pPr>
        <w:widowControl w:val="0"/>
        <w:spacing w:after="0" w:line="240" w:lineRule="auto"/>
        <w:ind w:firstLine="5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Основной образовательной программой  основного общего образования М</w:t>
      </w:r>
      <w:r w:rsidR="00E041C2">
        <w:rPr>
          <w:rFonts w:ascii="Times New Roman" w:hAnsi="Times New Roman"/>
          <w:sz w:val="28"/>
          <w:szCs w:val="28"/>
          <w:lang w:eastAsia="ru-RU"/>
        </w:rPr>
        <w:t>Б</w:t>
      </w:r>
      <w:r>
        <w:rPr>
          <w:rFonts w:ascii="Times New Roman" w:hAnsi="Times New Roman"/>
          <w:sz w:val="28"/>
          <w:szCs w:val="28"/>
          <w:lang w:eastAsia="ru-RU"/>
        </w:rPr>
        <w:t xml:space="preserve">ОУ СОШ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 Николаевка;</w:t>
      </w:r>
    </w:p>
    <w:p w14:paraId="2C3BE637" w14:textId="7DBCE513" w:rsidR="00CE2CDE" w:rsidRDefault="003C0E35">
      <w:pPr>
        <w:widowControl w:val="0"/>
        <w:spacing w:after="0" w:line="240" w:lineRule="auto"/>
        <w:ind w:firstLine="5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Учебным планом М</w:t>
      </w:r>
      <w:r w:rsidR="00E041C2">
        <w:rPr>
          <w:rFonts w:ascii="Times New Roman" w:hAnsi="Times New Roman"/>
          <w:sz w:val="28"/>
          <w:szCs w:val="28"/>
          <w:lang w:eastAsia="ru-RU"/>
        </w:rPr>
        <w:t>Б</w:t>
      </w:r>
      <w:r>
        <w:rPr>
          <w:rFonts w:ascii="Times New Roman" w:hAnsi="Times New Roman"/>
          <w:sz w:val="28"/>
          <w:szCs w:val="28"/>
          <w:lang w:eastAsia="ru-RU"/>
        </w:rPr>
        <w:t xml:space="preserve">ОУ СОШ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Николаевка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на 20</w:t>
      </w:r>
      <w:r w:rsidR="00E041C2">
        <w:rPr>
          <w:rFonts w:ascii="Times New Roman" w:hAnsi="Times New Roman"/>
          <w:sz w:val="28"/>
          <w:szCs w:val="28"/>
          <w:lang w:eastAsia="ru-RU"/>
        </w:rPr>
        <w:t>23</w:t>
      </w:r>
      <w:r>
        <w:rPr>
          <w:rFonts w:ascii="Times New Roman" w:hAnsi="Times New Roman"/>
          <w:sz w:val="28"/>
          <w:szCs w:val="28"/>
          <w:lang w:eastAsia="ru-RU"/>
        </w:rPr>
        <w:t>-2024 учебный год.</w:t>
      </w:r>
    </w:p>
    <w:p w14:paraId="10FBA5BF" w14:textId="77777777" w:rsidR="00CE2CDE" w:rsidRDefault="00CE2CDE">
      <w:pPr>
        <w:widowControl w:val="0"/>
        <w:spacing w:after="0" w:line="240" w:lineRule="auto"/>
        <w:ind w:firstLine="542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125B18" w14:textId="77777777" w:rsidR="00CE2CDE" w:rsidRDefault="003C0E3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Сведения о примерной программе по учебному предмету, на основе которой разработана рабочая программа с указанием наименования, автора и года издания.</w:t>
      </w:r>
    </w:p>
    <w:p w14:paraId="583D5EDD" w14:textId="77777777" w:rsidR="00CE2CDE" w:rsidRDefault="003C0E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основу рабочей программы взята авторская программа по русскому языку для 5 – 9 классов М.Т. Баранова, Т.А. </w:t>
      </w:r>
      <w:proofErr w:type="spellStart"/>
      <w:r>
        <w:rPr>
          <w:rFonts w:ascii="Times New Roman" w:hAnsi="Times New Roman"/>
          <w:sz w:val="28"/>
          <w:szCs w:val="28"/>
        </w:rPr>
        <w:t>Ладыженской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, Н.М. </w:t>
      </w:r>
      <w:proofErr w:type="spellStart"/>
      <w:r>
        <w:rPr>
          <w:rFonts w:ascii="Times New Roman" w:hAnsi="Times New Roman"/>
          <w:sz w:val="28"/>
          <w:szCs w:val="28"/>
        </w:rPr>
        <w:t>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 которая полностью соответствует новым образовательным стандартам по русскому языку и входит в состав УМК. </w:t>
      </w:r>
      <w:proofErr w:type="gramStart"/>
      <w:r>
        <w:rPr>
          <w:rFonts w:ascii="Times New Roman" w:hAnsi="Times New Roman"/>
          <w:sz w:val="28"/>
          <w:szCs w:val="28"/>
        </w:rPr>
        <w:t>Рекомендована</w:t>
      </w:r>
      <w:proofErr w:type="gramEnd"/>
      <w:r>
        <w:rPr>
          <w:rFonts w:ascii="Times New Roman" w:hAnsi="Times New Roman"/>
          <w:sz w:val="28"/>
          <w:szCs w:val="28"/>
        </w:rPr>
        <w:t xml:space="preserve"> Министерством образования и науки Российской Федерации. Москва, «Просвещение»,  2016 год.</w:t>
      </w:r>
    </w:p>
    <w:p w14:paraId="456D3880" w14:textId="77777777" w:rsidR="00CE2CDE" w:rsidRDefault="00CE2CDE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A1D55C7" w14:textId="77777777" w:rsidR="00CE2CDE" w:rsidRDefault="00CE2CDE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2706D84" w14:textId="77777777" w:rsidR="00CE2CDE" w:rsidRDefault="00CE2CDE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E261999" w14:textId="77777777" w:rsidR="00CE2CDE" w:rsidRDefault="003C0E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Сведения об УМК</w:t>
      </w:r>
    </w:p>
    <w:p w14:paraId="7F1D2FBC" w14:textId="46DE5146" w:rsidR="00CE2CDE" w:rsidRDefault="003C0E3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Русский язык.7 класс: учебник для общеобразовательных организаций. М. Т. Баранов, Т. А. </w:t>
      </w:r>
      <w:proofErr w:type="spellStart"/>
      <w:r>
        <w:rPr>
          <w:rFonts w:ascii="Times New Roman" w:hAnsi="Times New Roman"/>
          <w:sz w:val="28"/>
          <w:szCs w:val="28"/>
        </w:rPr>
        <w:t>Ладыженская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Л. А. </w:t>
      </w:r>
      <w:proofErr w:type="spellStart"/>
      <w:r>
        <w:rPr>
          <w:rFonts w:ascii="Times New Roman" w:hAnsi="Times New Roman"/>
          <w:sz w:val="28"/>
          <w:szCs w:val="28"/>
        </w:rPr>
        <w:t>Тростенцова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 – М.: Просвещение, 20</w:t>
      </w:r>
      <w:r w:rsidR="00E041C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</w:t>
      </w:r>
    </w:p>
    <w:p w14:paraId="1DBD4B0A" w14:textId="79DFDE29" w:rsidR="00CE2CDE" w:rsidRDefault="003C0E3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Русский язык.  8 класс: учебник для общеобразовательных организаций. Л. А. </w:t>
      </w:r>
      <w:proofErr w:type="spellStart"/>
      <w:r>
        <w:rPr>
          <w:rFonts w:ascii="Times New Roman" w:hAnsi="Times New Roman"/>
          <w:sz w:val="28"/>
          <w:szCs w:val="28"/>
        </w:rPr>
        <w:t>Тростенцова</w:t>
      </w:r>
      <w:proofErr w:type="spellEnd"/>
      <w:r>
        <w:rPr>
          <w:rFonts w:ascii="Times New Roman" w:hAnsi="Times New Roman"/>
          <w:sz w:val="28"/>
          <w:szCs w:val="28"/>
        </w:rPr>
        <w:t xml:space="preserve">, Т. А. </w:t>
      </w:r>
      <w:proofErr w:type="spellStart"/>
      <w:r>
        <w:rPr>
          <w:rFonts w:ascii="Times New Roman" w:hAnsi="Times New Roman"/>
          <w:sz w:val="28"/>
          <w:szCs w:val="28"/>
        </w:rPr>
        <w:t>Ладыженская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А.Д. </w:t>
      </w:r>
      <w:proofErr w:type="spellStart"/>
      <w:r>
        <w:rPr>
          <w:rFonts w:ascii="Times New Roman" w:hAnsi="Times New Roman"/>
          <w:sz w:val="28"/>
          <w:szCs w:val="28"/>
        </w:rPr>
        <w:t>Дейкина</w:t>
      </w:r>
      <w:proofErr w:type="spellEnd"/>
      <w:r>
        <w:rPr>
          <w:rFonts w:ascii="Times New Roman" w:hAnsi="Times New Roman"/>
          <w:sz w:val="28"/>
          <w:szCs w:val="28"/>
        </w:rPr>
        <w:t>. – М.: Просвещение, 20</w:t>
      </w:r>
      <w:r w:rsidR="00E041C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</w:t>
      </w:r>
    </w:p>
    <w:p w14:paraId="01F48F56" w14:textId="67860B4A" w:rsidR="00CE2CDE" w:rsidRDefault="003C0E3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Русский язык.  9 класс: учебник для общеобразовательных организаций. Л. А. </w:t>
      </w:r>
      <w:proofErr w:type="spellStart"/>
      <w:r>
        <w:rPr>
          <w:rFonts w:ascii="Times New Roman" w:hAnsi="Times New Roman"/>
          <w:sz w:val="28"/>
          <w:szCs w:val="28"/>
        </w:rPr>
        <w:t>Тростенцова</w:t>
      </w:r>
      <w:proofErr w:type="spellEnd"/>
      <w:r>
        <w:rPr>
          <w:rFonts w:ascii="Times New Roman" w:hAnsi="Times New Roman"/>
          <w:sz w:val="28"/>
          <w:szCs w:val="28"/>
        </w:rPr>
        <w:t xml:space="preserve">, Т. А. </w:t>
      </w:r>
      <w:proofErr w:type="spellStart"/>
      <w:r>
        <w:rPr>
          <w:rFonts w:ascii="Times New Roman" w:hAnsi="Times New Roman"/>
          <w:sz w:val="28"/>
          <w:szCs w:val="28"/>
        </w:rPr>
        <w:t>Ладыженская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А.Д. </w:t>
      </w:r>
      <w:proofErr w:type="spellStart"/>
      <w:r>
        <w:rPr>
          <w:rFonts w:ascii="Times New Roman" w:hAnsi="Times New Roman"/>
          <w:sz w:val="28"/>
          <w:szCs w:val="28"/>
        </w:rPr>
        <w:t>Дейкина</w:t>
      </w:r>
      <w:proofErr w:type="spellEnd"/>
      <w:r>
        <w:rPr>
          <w:rFonts w:ascii="Times New Roman" w:hAnsi="Times New Roman"/>
          <w:sz w:val="28"/>
          <w:szCs w:val="28"/>
        </w:rPr>
        <w:t>. – М.: Просвещение, 20</w:t>
      </w:r>
      <w:r w:rsidR="00E041C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</w:t>
      </w:r>
    </w:p>
    <w:p w14:paraId="1E2B7B69" w14:textId="77777777" w:rsidR="00CE2CDE" w:rsidRDefault="003C0E35">
      <w:pPr>
        <w:widowControl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СОДЕРЖАНИЕ РАБОЧЕЙ ПРОГРАММЫ</w:t>
      </w:r>
    </w:p>
    <w:p w14:paraId="052A2239" w14:textId="76F49A0D" w:rsidR="00CE2CDE" w:rsidRDefault="00E041C2">
      <w:pPr>
        <w:widowControl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7</w:t>
      </w:r>
      <w:r w:rsidR="003C0E35">
        <w:rPr>
          <w:rFonts w:ascii="Times New Roman" w:hAnsi="Times New Roman"/>
          <w:b/>
          <w:iCs/>
          <w:sz w:val="28"/>
          <w:szCs w:val="28"/>
          <w:lang w:eastAsia="ru-RU"/>
        </w:rPr>
        <w:t>-9 классы</w:t>
      </w:r>
    </w:p>
    <w:p w14:paraId="3C6F9C3B" w14:textId="77777777" w:rsidR="00CE2CDE" w:rsidRDefault="003C0E35">
      <w:pPr>
        <w:pStyle w:val="afe"/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учебного предмета (личностные, </w:t>
      </w:r>
      <w:proofErr w:type="spellStart"/>
      <w:r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  <w:szCs w:val="28"/>
        </w:rPr>
        <w:t>, предметные)</w:t>
      </w:r>
    </w:p>
    <w:p w14:paraId="20C94DC4" w14:textId="77777777" w:rsidR="00CE2CDE" w:rsidRDefault="003C0E35">
      <w:pPr>
        <w:spacing w:after="0" w:line="240" w:lineRule="auto"/>
        <w:ind w:left="360"/>
        <w:jc w:val="both"/>
        <w:rPr>
          <w:rStyle w:val="21"/>
          <w:rFonts w:eastAsiaTheme="minorHAnsi"/>
          <w:sz w:val="28"/>
          <w:szCs w:val="28"/>
        </w:rPr>
      </w:pPr>
      <w:r>
        <w:rPr>
          <w:rStyle w:val="21"/>
          <w:rFonts w:eastAsiaTheme="minorHAnsi"/>
          <w:sz w:val="28"/>
          <w:szCs w:val="28"/>
        </w:rPr>
        <w:t>Личностные результаты освоения основной образовательной программы:</w:t>
      </w:r>
    </w:p>
    <w:p w14:paraId="65B912DF" w14:textId="77777777" w:rsidR="00CE2CDE" w:rsidRDefault="003C0E35">
      <w:pPr>
        <w:spacing w:after="0" w:line="240" w:lineRule="auto"/>
        <w:ind w:left="360"/>
        <w:jc w:val="both"/>
        <w:rPr>
          <w:rStyle w:val="dash041e005f0431005f044b005f0447005f043d005f044b005f0439005f005fchar1char1"/>
          <w:rFonts w:eastAsia="Calibri"/>
          <w:sz w:val="28"/>
          <w:szCs w:val="28"/>
        </w:rPr>
      </w:pPr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 </w:t>
      </w:r>
      <w:proofErr w:type="gramStart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</w:t>
      </w:r>
      <w:proofErr w:type="gramEnd"/>
    </w:p>
    <w:p w14:paraId="0815D779" w14:textId="77777777" w:rsidR="00CE2CDE" w:rsidRDefault="003C0E35">
      <w:pPr>
        <w:spacing w:after="0" w:line="240" w:lineRule="auto"/>
        <w:ind w:left="360"/>
        <w:jc w:val="both"/>
        <w:rPr>
          <w:rStyle w:val="dash041e005f0431005f044b005f0447005f043d005f044b005f0439005f005fchar1char1"/>
          <w:rFonts w:eastAsia="Calibri"/>
          <w:sz w:val="28"/>
          <w:szCs w:val="28"/>
        </w:rPr>
      </w:pPr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>
        <w:rPr>
          <w:rStyle w:val="dash041e005f0431005f044b005f0447005f043d005f044b005f0439005f005fchar1char1"/>
          <w:rFonts w:eastAsia="Calibri"/>
          <w:sz w:val="28"/>
          <w:szCs w:val="28"/>
        </w:rPr>
        <w:t>интериоризация</w:t>
      </w:r>
      <w:proofErr w:type="spell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14:paraId="48F7E3FF" w14:textId="77777777" w:rsidR="00CE2CDE" w:rsidRDefault="003C0E35">
      <w:pPr>
        <w:spacing w:after="0" w:line="240" w:lineRule="auto"/>
        <w:ind w:left="360"/>
        <w:jc w:val="both"/>
        <w:rPr>
          <w:rStyle w:val="dash041e005f0431005f044b005f0447005f043d005f044b005f0439005f005fchar1char1"/>
          <w:rFonts w:eastAsia="Calibri"/>
          <w:sz w:val="28"/>
          <w:szCs w:val="28"/>
        </w:rPr>
      </w:pPr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 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68F27976" w14:textId="77777777" w:rsidR="00CE2CDE" w:rsidRDefault="003C0E35">
      <w:pPr>
        <w:spacing w:after="0" w:line="240" w:lineRule="auto"/>
        <w:ind w:left="360"/>
        <w:jc w:val="both"/>
        <w:rPr>
          <w:rStyle w:val="dash041e005f0431005f044b005f0447005f043d005f044b005f0439005f005fchar1char1"/>
          <w:rFonts w:eastAsia="Calibri"/>
          <w:sz w:val="28"/>
          <w:szCs w:val="28"/>
        </w:rPr>
      </w:pPr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 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знание основных норм морали, </w:t>
      </w:r>
      <w:r>
        <w:rPr>
          <w:rStyle w:val="dash041e005f0431005f044b005f0447005f043d005f044b005f0439005f005fchar1char1"/>
          <w:rFonts w:eastAsia="Calibri"/>
          <w:sz w:val="28"/>
          <w:szCs w:val="28"/>
        </w:rPr>
        <w:lastRenderedPageBreak/>
        <w:t xml:space="preserve">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rStyle w:val="dash041e005f0431005f044b005f0447005f043d005f044b005f0439005f005fchar1char1"/>
          <w:rFonts w:eastAsia="Calibri"/>
          <w:sz w:val="28"/>
          <w:szCs w:val="28"/>
        </w:rPr>
        <w:t>потребительстве</w:t>
      </w:r>
      <w:proofErr w:type="spell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; </w:t>
      </w:r>
      <w:proofErr w:type="spellStart"/>
      <w:r>
        <w:rPr>
          <w:rStyle w:val="dash041e005f0431005f044b005f0447005f043d005f044b005f0439005f005fchar1char1"/>
          <w:rFonts w:eastAsia="Calibri"/>
          <w:sz w:val="28"/>
          <w:szCs w:val="28"/>
        </w:rPr>
        <w:t>сформированность</w:t>
      </w:r>
      <w:proofErr w:type="spell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>
        <w:rPr>
          <w:rStyle w:val="dash041e005f0431005f044b005f0447005f043d005f044b005f0439005f005fchar1char1"/>
          <w:rFonts w:eastAsia="Calibri"/>
          <w:sz w:val="28"/>
          <w:szCs w:val="28"/>
        </w:rPr>
        <w:t>Сформированность</w:t>
      </w:r>
      <w:proofErr w:type="spell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392A9D2D" w14:textId="77777777" w:rsidR="00CE2CDE" w:rsidRDefault="003C0E35">
      <w:pPr>
        <w:spacing w:after="0" w:line="240" w:lineRule="auto"/>
        <w:ind w:left="360"/>
        <w:jc w:val="both"/>
        <w:rPr>
          <w:rStyle w:val="dash041e005f0431005f044b005f0447005f043d005f044b005f0439005f005fchar1char1"/>
          <w:rFonts w:eastAsia="Calibri"/>
          <w:sz w:val="28"/>
          <w:szCs w:val="28"/>
        </w:rPr>
      </w:pPr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  </w:t>
      </w:r>
      <w:proofErr w:type="spellStart"/>
      <w:r>
        <w:rPr>
          <w:rStyle w:val="dash041e005f0431005f044b005f0447005f043d005f044b005f0439005f005fchar1char1"/>
          <w:rFonts w:eastAsia="Calibri"/>
          <w:sz w:val="28"/>
          <w:szCs w:val="28"/>
        </w:rPr>
        <w:t>Сформированность</w:t>
      </w:r>
      <w:proofErr w:type="spell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32DCA41C" w14:textId="77777777" w:rsidR="00CE2CDE" w:rsidRDefault="003C0E35">
      <w:pPr>
        <w:spacing w:after="0" w:line="240" w:lineRule="auto"/>
        <w:ind w:left="360"/>
        <w:jc w:val="both"/>
        <w:rPr>
          <w:rStyle w:val="dash041e005f0431005f044b005f0447005f043d005f044b005f0439005f005fchar1char1"/>
          <w:rFonts w:eastAsia="Calibri"/>
          <w:sz w:val="28"/>
          <w:szCs w:val="28"/>
        </w:rPr>
      </w:pPr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>
        <w:rPr>
          <w:rStyle w:val="dash041e005f0431005f044b005f0447005f043d005f044b005f0439005f005fchar1char1"/>
          <w:rFonts w:eastAsia="Calibri"/>
          <w:sz w:val="28"/>
          <w:szCs w:val="28"/>
        </w:rPr>
        <w:t>конвенционирования</w:t>
      </w:r>
      <w:proofErr w:type="spell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интересов, процедур, готовность и способность к ведению переговоров). </w:t>
      </w:r>
    </w:p>
    <w:p w14:paraId="55909B11" w14:textId="77777777" w:rsidR="00CE2CDE" w:rsidRDefault="003C0E35">
      <w:pPr>
        <w:spacing w:after="0" w:line="240" w:lineRule="auto"/>
        <w:ind w:left="360"/>
        <w:jc w:val="both"/>
        <w:rPr>
          <w:rStyle w:val="dash041e005f0431005f044b005f0447005f043d005f044b005f0439005f005fchar1char1"/>
          <w:rFonts w:eastAsia="Calibri"/>
          <w:sz w:val="28"/>
          <w:szCs w:val="28"/>
        </w:rPr>
      </w:pPr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 Освоенность социальных норм, правил поведения, ролей и форм социальной жизни в группах и сообществах. </w:t>
      </w:r>
      <w:proofErr w:type="gramStart"/>
      <w:r>
        <w:rPr>
          <w:rStyle w:val="dash041e005f0431005f044b005f0447005f043d005f044b005f0439005f005fchar1char1"/>
          <w:rFonts w:eastAsia="Calibri"/>
          <w:sz w:val="28"/>
          <w:szCs w:val="28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</w:t>
      </w:r>
      <w:proofErr w:type="gramStart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>
        <w:rPr>
          <w:rStyle w:val="dash041e005f0431005f044b005f0447005f043d005f044b005f0439005f005fchar1char1"/>
          <w:rFonts w:eastAsia="Calibri"/>
          <w:sz w:val="28"/>
          <w:szCs w:val="28"/>
        </w:rPr>
        <w:t>интериоризация</w:t>
      </w:r>
      <w:proofErr w:type="spell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14:paraId="2799AD4D" w14:textId="77777777" w:rsidR="00CE2CDE" w:rsidRDefault="003C0E35">
      <w:pPr>
        <w:spacing w:after="0" w:line="240" w:lineRule="auto"/>
        <w:ind w:left="360"/>
        <w:jc w:val="both"/>
        <w:rPr>
          <w:rStyle w:val="dash041e005f0431005f044b005f0447005f043d005f044b005f0439005f005fchar1char1"/>
          <w:rFonts w:eastAsia="Calibri"/>
          <w:sz w:val="28"/>
          <w:szCs w:val="28"/>
        </w:rPr>
      </w:pPr>
      <w:r>
        <w:rPr>
          <w:rStyle w:val="dash041e005f0431005f044b005f0447005f043d005f044b005f0439005f005fchar1char1"/>
          <w:rFonts w:eastAsia="Calibri"/>
          <w:sz w:val="28"/>
          <w:szCs w:val="28"/>
        </w:rPr>
        <w:lastRenderedPageBreak/>
        <w:t xml:space="preserve">   </w:t>
      </w:r>
      <w:proofErr w:type="spellStart"/>
      <w:r>
        <w:rPr>
          <w:rStyle w:val="dash041e005f0431005f044b005f0447005f043d005f044b005f0439005f005fchar1char1"/>
          <w:rFonts w:eastAsia="Calibri"/>
          <w:sz w:val="28"/>
          <w:szCs w:val="28"/>
        </w:rPr>
        <w:t>Сформированность</w:t>
      </w:r>
      <w:proofErr w:type="spell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ценности здорового и безопасного образа жизни; </w:t>
      </w:r>
      <w:proofErr w:type="spellStart"/>
      <w:r>
        <w:rPr>
          <w:rStyle w:val="dash041e005f0431005f044b005f0447005f043d005f044b005f0439005f005fchar1char1"/>
          <w:rFonts w:eastAsia="Calibri"/>
          <w:sz w:val="28"/>
          <w:szCs w:val="28"/>
        </w:rPr>
        <w:t>интериоризация</w:t>
      </w:r>
      <w:proofErr w:type="spell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14:paraId="4D9A1972" w14:textId="77777777" w:rsidR="00CE2CDE" w:rsidRDefault="003C0E35">
      <w:pPr>
        <w:spacing w:after="0" w:line="240" w:lineRule="auto"/>
        <w:ind w:left="360"/>
        <w:jc w:val="both"/>
        <w:rPr>
          <w:rStyle w:val="dash041e005f0431005f044b005f0447005f043d005f044b005f0439005f005fchar1char1"/>
          <w:rFonts w:eastAsia="Calibri"/>
          <w:sz w:val="28"/>
          <w:szCs w:val="28"/>
        </w:rPr>
      </w:pPr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 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Style w:val="dash041e005f0431005f044b005f0447005f043d005f044b005f0439005f005fchar1char1"/>
          <w:rFonts w:eastAsia="Calibri"/>
          <w:sz w:val="28"/>
          <w:szCs w:val="28"/>
        </w:rPr>
        <w:t>сформированность</w:t>
      </w:r>
      <w:proofErr w:type="spell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</w:t>
      </w:r>
    </w:p>
    <w:p w14:paraId="2BCF0647" w14:textId="77777777" w:rsidR="00CE2CDE" w:rsidRDefault="003C0E35">
      <w:pPr>
        <w:spacing w:after="0" w:line="240" w:lineRule="auto"/>
        <w:ind w:left="360"/>
        <w:jc w:val="both"/>
        <w:rPr>
          <w:rStyle w:val="dash041e005f0431005f044b005f0447005f043d005f044b005f0439005f005fchar1char1"/>
          <w:rFonts w:eastAsia="Calibri"/>
          <w:sz w:val="28"/>
          <w:szCs w:val="28"/>
        </w:rPr>
      </w:pPr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культуры своего Отечества, </w:t>
      </w:r>
      <w:proofErr w:type="gramStart"/>
      <w:r>
        <w:rPr>
          <w:rStyle w:val="dash041e005f0431005f044b005f0447005f043d005f044b005f0439005f005fchar1char1"/>
          <w:rFonts w:eastAsia="Calibri"/>
          <w:sz w:val="28"/>
          <w:szCs w:val="28"/>
        </w:rPr>
        <w:t>выраженной</w:t>
      </w:r>
      <w:proofErr w:type="gram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Style w:val="dash041e005f0431005f044b005f0447005f043d005f044b005f0439005f005fchar1char1"/>
          <w:rFonts w:eastAsia="Calibri"/>
          <w:sz w:val="28"/>
          <w:szCs w:val="28"/>
        </w:rPr>
        <w:t>сформированность</w:t>
      </w:r>
      <w:proofErr w:type="spell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14:paraId="40309FCB" w14:textId="77777777" w:rsidR="00CE2CDE" w:rsidRDefault="003C0E35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 </w:t>
      </w:r>
      <w:proofErr w:type="spellStart"/>
      <w:r>
        <w:rPr>
          <w:rStyle w:val="dash041e005f0431005f044b005f0447005f043d005f044b005f0439005f005fchar1char1"/>
          <w:rFonts w:eastAsia="Calibri"/>
          <w:sz w:val="28"/>
          <w:szCs w:val="28"/>
        </w:rPr>
        <w:t>Сформированность</w:t>
      </w:r>
      <w:proofErr w:type="spellEnd"/>
      <w:r>
        <w:rPr>
          <w:rStyle w:val="dash041e005f0431005f044b005f0447005f043d005f044b005f0439005f005fchar1char1"/>
          <w:rFonts w:eastAsia="Calibri"/>
          <w:sz w:val="28"/>
          <w:szCs w:val="28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14:paraId="246F0BF5" w14:textId="77777777" w:rsidR="00CE2CDE" w:rsidRDefault="003C0E35">
      <w:pPr>
        <w:pStyle w:val="20"/>
        <w:spacing w:before="0" w:beforeAutospacing="0" w:after="0" w:afterAutospacing="0"/>
        <w:rPr>
          <w:sz w:val="28"/>
          <w:szCs w:val="28"/>
        </w:rPr>
      </w:pPr>
      <w:bookmarkStart w:id="1" w:name="_Toc409691627"/>
      <w:bookmarkStart w:id="2" w:name="_Toc414553132"/>
      <w:bookmarkStart w:id="3" w:name="_Toc405145649"/>
      <w:bookmarkStart w:id="4" w:name="_Toc406058978"/>
      <w:bookmarkStart w:id="5" w:name="_Toc410653951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результаты </w:t>
      </w:r>
      <w:bookmarkEnd w:id="1"/>
      <w:bookmarkEnd w:id="2"/>
      <w:bookmarkEnd w:id="3"/>
      <w:bookmarkEnd w:id="4"/>
      <w:bookmarkEnd w:id="5"/>
    </w:p>
    <w:p w14:paraId="532A8E58" w14:textId="77777777" w:rsidR="00CE2CDE" w:rsidRDefault="003C0E35"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результаты, включают освоенные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коммуникативные).</w:t>
      </w:r>
    </w:p>
    <w:p w14:paraId="22A3A5BB" w14:textId="77777777" w:rsidR="00CE2CDE" w:rsidRDefault="003C0E35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Межпредметные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понятия. </w:t>
      </w:r>
      <w:r>
        <w:rPr>
          <w:rFonts w:ascii="Times New Roman" w:hAnsi="Times New Roman"/>
          <w:sz w:val="28"/>
          <w:szCs w:val="28"/>
        </w:rPr>
        <w:t xml:space="preserve">Условием формирования </w:t>
      </w:r>
      <w:proofErr w:type="spellStart"/>
      <w:r>
        <w:rPr>
          <w:rFonts w:ascii="Times New Roman" w:hAnsi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понятий, </w:t>
      </w:r>
      <w:proofErr w:type="gramStart"/>
      <w:r>
        <w:rPr>
          <w:rFonts w:ascii="Times New Roman" w:hAnsi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/>
          <w:sz w:val="28"/>
          <w:szCs w:val="28"/>
        </w:rPr>
        <w:t xml:space="preserve"> таких как система,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факт, закономерность, феномен, анализ, синтез </w:t>
      </w:r>
      <w:r>
        <w:rPr>
          <w:rFonts w:ascii="Times New Roman" w:hAnsi="Times New Roman"/>
          <w:sz w:val="28"/>
          <w:szCs w:val="28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</w:t>
      </w:r>
      <w:r>
        <w:rPr>
          <w:rFonts w:ascii="Times New Roman" w:hAnsi="Times New Roman"/>
          <w:b/>
          <w:sz w:val="28"/>
          <w:szCs w:val="28"/>
        </w:rPr>
        <w:t>основ читательской компетенции</w:t>
      </w:r>
      <w:r>
        <w:rPr>
          <w:rFonts w:ascii="Times New Roman" w:hAnsi="Times New Roman"/>
          <w:sz w:val="28"/>
          <w:szCs w:val="28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14:paraId="7B19AFA7" w14:textId="77777777" w:rsidR="00CE2CDE" w:rsidRDefault="003C0E35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изучении учебных предметов обучающиеся усовершенствуют приобретённые на первом уровне </w:t>
      </w:r>
      <w:r>
        <w:rPr>
          <w:rFonts w:ascii="Times New Roman" w:hAnsi="Times New Roman"/>
          <w:b/>
          <w:sz w:val="28"/>
          <w:szCs w:val="28"/>
        </w:rPr>
        <w:t>навыки работы с информацией</w:t>
      </w:r>
      <w:r>
        <w:rPr>
          <w:rFonts w:ascii="Times New Roman" w:hAnsi="Times New Roman"/>
          <w:sz w:val="28"/>
          <w:szCs w:val="28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14:paraId="237486C4" w14:textId="77777777" w:rsidR="00CE2CDE" w:rsidRDefault="003C0E35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14:paraId="4862D2A9" w14:textId="77777777" w:rsidR="00CE2CDE" w:rsidRDefault="003C0E35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14:paraId="123885D9" w14:textId="77777777" w:rsidR="00CE2CDE" w:rsidRDefault="003C0E35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заполнять и дополнять таблицы, схемы, диаграммы, тексты.</w:t>
      </w:r>
    </w:p>
    <w:p w14:paraId="1D739141" w14:textId="77777777" w:rsidR="00CE2CDE" w:rsidRDefault="003C0E35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ходе изучения всех учебных предметов обучающиеся </w:t>
      </w:r>
      <w:r>
        <w:rPr>
          <w:rFonts w:ascii="Times New Roman" w:hAnsi="Times New Roman"/>
          <w:b/>
          <w:sz w:val="28"/>
          <w:szCs w:val="28"/>
        </w:rPr>
        <w:t>приобретут опыт проектной деятельности</w:t>
      </w:r>
      <w:r>
        <w:rPr>
          <w:rFonts w:ascii="Times New Roman" w:hAnsi="Times New Roman"/>
          <w:sz w:val="28"/>
          <w:szCs w:val="28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</w:t>
      </w:r>
      <w:proofErr w:type="gramEnd"/>
      <w:r>
        <w:rPr>
          <w:rFonts w:ascii="Times New Roman" w:hAnsi="Times New Roman"/>
          <w:sz w:val="28"/>
          <w:szCs w:val="28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14:paraId="75981FA9" w14:textId="77777777" w:rsidR="00CE2CDE" w:rsidRDefault="003C0E35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ключевых </w:t>
      </w:r>
      <w:proofErr w:type="spellStart"/>
      <w:r>
        <w:rPr>
          <w:rFonts w:ascii="Times New Roman" w:hAnsi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14:paraId="6803874F" w14:textId="77777777" w:rsidR="00CE2CDE" w:rsidRDefault="003C0E35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14:paraId="6A6AD7B6" w14:textId="77777777" w:rsidR="00CE2CDE" w:rsidRDefault="003C0E35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Регулятивные УУД</w:t>
      </w:r>
    </w:p>
    <w:p w14:paraId="1FE23E2E" w14:textId="77777777" w:rsidR="00CE2CDE" w:rsidRDefault="003C0E35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14:paraId="4578351D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анализировать существующие и планировать будущие образовательные результаты;</w:t>
      </w:r>
    </w:p>
    <w:p w14:paraId="2F9A8189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идентифицировать собственные проблемы и определять главную проблему;</w:t>
      </w:r>
    </w:p>
    <w:p w14:paraId="5568431A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выдвигать версии решения проблемы, формулировать гипотезы, предвосхищать конечный результат;</w:t>
      </w:r>
    </w:p>
    <w:p w14:paraId="1BE33096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ставить цель деятельности на основе определенной проблемы и существующих возможностей;</w:t>
      </w:r>
    </w:p>
    <w:p w14:paraId="75CBB2CC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формулировать учебные задачи как шаги достижения поставленной цели деятельности;</w:t>
      </w:r>
    </w:p>
    <w:p w14:paraId="229720D1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14:paraId="1AD2AA33" w14:textId="77777777" w:rsidR="00CE2CDE" w:rsidRDefault="003C0E35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2.Умение самостоятельно планировать пути достижения целей, в том числе альтернативные, осознанно выбирать </w:t>
      </w:r>
    </w:p>
    <w:p w14:paraId="1ED829D1" w14:textId="77777777" w:rsidR="00CE2CDE" w:rsidRDefault="003C0E35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эффективные способы решения учебных и познавательных задач. Обучающийся сможет:</w:t>
      </w:r>
    </w:p>
    <w:p w14:paraId="65C8EEBF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 необходимые действи</w:t>
      </w:r>
      <w:proofErr w:type="gramStart"/>
      <w:r>
        <w:rPr>
          <w:rFonts w:ascii="Times New Roman" w:hAnsi="Times New Roman"/>
          <w:sz w:val="28"/>
          <w:szCs w:val="28"/>
        </w:rPr>
        <w:t>е(</w:t>
      </w:r>
      <w:proofErr w:type="gramEnd"/>
      <w:r>
        <w:rPr>
          <w:rFonts w:ascii="Times New Roman" w:hAnsi="Times New Roman"/>
          <w:sz w:val="28"/>
          <w:szCs w:val="28"/>
        </w:rPr>
        <w:t>я) в соответствии с учебной и познавательной задачей и составлять алгоритм их выполнения;</w:t>
      </w:r>
    </w:p>
    <w:p w14:paraId="687BFB96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обосновывать и осуществлять выбор наиболее эффективных способов решения учебных и познавательных задач;</w:t>
      </w:r>
    </w:p>
    <w:p w14:paraId="776FA066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определять/находить, в том числе из предложенных вариантов, условия для выполнения учебной и познавательной задачи;</w:t>
      </w:r>
    </w:p>
    <w:p w14:paraId="10697360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14:paraId="387BE957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выбирать из предложенных вариантов и самостоятельно искать средства/ресурсы для решения задачи/достижения цели;</w:t>
      </w:r>
    </w:p>
    <w:p w14:paraId="04B382AE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составлять план решения проблемы (выполнения проекта, проведения исследования);</w:t>
      </w:r>
    </w:p>
    <w:p w14:paraId="75A8F90B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 потенциальные затруднения при решении учебной и познавательной задачи и находить средства для их устранения;</w:t>
      </w:r>
    </w:p>
    <w:p w14:paraId="6E66FECC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описывать свой опыт, оформляя его для передачи другим людям в виде технологии решения практических задач определенного класса;</w:t>
      </w:r>
    </w:p>
    <w:p w14:paraId="0049D638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планировать и корректировать свою индивидуальную образовательную траекторию.</w:t>
      </w:r>
    </w:p>
    <w:p w14:paraId="2BABCA6F" w14:textId="77777777" w:rsidR="00CE2CDE" w:rsidRDefault="003C0E35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14:paraId="7881BE9E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 совместно с педагогом и сверстниками критерии планируемых результатов и критерии оценки своей учебной деятельности;</w:t>
      </w:r>
    </w:p>
    <w:p w14:paraId="247AA7C4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систематизировать (в том числе выбирать приоритетные) критерии планируемых результатов и оценки своей деятельности;</w:t>
      </w:r>
    </w:p>
    <w:p w14:paraId="1082C121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0337C7F0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оценивать свою деятельность, аргументируя причины достижения или отсутствия планируемого результата;</w:t>
      </w:r>
    </w:p>
    <w:p w14:paraId="0DFDF777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находить достаточные средства для выполнения учебных действий в изменяющейся ситуации и/или при отсутствии </w:t>
      </w:r>
    </w:p>
    <w:p w14:paraId="630B4954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планируемого результата;</w:t>
      </w:r>
    </w:p>
    <w:p w14:paraId="4308F5BB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14:paraId="49C7D515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14:paraId="124671C8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сверять свои действия с целью и, при необходимости, исправлять ошибки самостоятельно.</w:t>
      </w:r>
    </w:p>
    <w:p w14:paraId="3387AF64" w14:textId="77777777" w:rsidR="00CE2CDE" w:rsidRDefault="003C0E35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4.Умение оценивать правильность выполнения учебной задачи, собственные возможности ее решения. Обучающийся сможет:</w:t>
      </w:r>
    </w:p>
    <w:p w14:paraId="77606FD5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 критерии правильности (корректности) выполнения учебной задачи;</w:t>
      </w:r>
    </w:p>
    <w:p w14:paraId="49AF3CC8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анализировать и обосновывать применение соответствующего инструментария для выполнения учебной задачи;</w:t>
      </w:r>
    </w:p>
    <w:p w14:paraId="62BBAEFA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14:paraId="5534A35B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14:paraId="5F6BC188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обосновывать достижимость цели выбранным способом на основе оценки своих внутренних ресурсов и доступных внешних ресурсов;</w:t>
      </w:r>
    </w:p>
    <w:p w14:paraId="43EC78B0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фиксировать и анализировать динамику собственных образовательных результатов.</w:t>
      </w:r>
    </w:p>
    <w:p w14:paraId="61DEE28F" w14:textId="77777777" w:rsidR="00CE2CDE" w:rsidRDefault="003C0E35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5.Владение основами самоконтроля, самооценки, принятия решений и осуществления осознанного выбора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учебной и познавательной. Обучающийся сможет:</w:t>
      </w:r>
    </w:p>
    <w:p w14:paraId="3EA673FF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14:paraId="12BCD4A2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соотносить реальные и планируемые результаты индивидуальной образовательной деятельности и делать выводы;</w:t>
      </w:r>
    </w:p>
    <w:p w14:paraId="7135F9E7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принимать решение в учебной ситуации и нести за него ответственность;</w:t>
      </w:r>
    </w:p>
    <w:p w14:paraId="3EC115D1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самостоятельно определять причины своего успеха или неуспеха и находить способы выхода из ситуации неуспеха;</w:t>
      </w:r>
    </w:p>
    <w:p w14:paraId="106ED95B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14:paraId="07953727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демонстрировать приемы регуляции психофизиологических/ эмоциональных состояний для достижения эффекта </w:t>
      </w:r>
      <w:r>
        <w:rPr>
          <w:rFonts w:ascii="Times New Roman" w:hAnsi="Times New Roman"/>
          <w:sz w:val="28"/>
          <w:szCs w:val="28"/>
        </w:rPr>
        <w:lastRenderedPageBreak/>
        <w:t>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14:paraId="02718466" w14:textId="77777777" w:rsidR="00CE2CDE" w:rsidRDefault="003C0E35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Познавательные УУД</w:t>
      </w:r>
    </w:p>
    <w:p w14:paraId="57F0FD7E" w14:textId="77777777" w:rsidR="00CE2CDE" w:rsidRDefault="003C0E35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Обучающийся сможет:</w:t>
      </w:r>
    </w:p>
    <w:p w14:paraId="5339ACB5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подбирать слова, соподчиненные ключевому слову, определяющие его признаки и свойства;</w:t>
      </w:r>
    </w:p>
    <w:p w14:paraId="66A375BE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выстраивать логическую цепочку, состоящую из ключевого слова и соподчиненных ему слов;</w:t>
      </w:r>
    </w:p>
    <w:p w14:paraId="27E8D9A2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выделять общий признак двух или нескольких предметов или явлений и объяснять их сходство;</w:t>
      </w:r>
    </w:p>
    <w:p w14:paraId="2AF1ED00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объединять предметы и явления в группы по определенным признакам, сравнивать, классифицировать и обобщать факты и явления;</w:t>
      </w:r>
    </w:p>
    <w:p w14:paraId="1E1DE7FA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выделять явление из общего ряда других явлений;</w:t>
      </w:r>
    </w:p>
    <w:p w14:paraId="7C592687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14:paraId="0327F88A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строить рассуждение от общих закономерностей к частным явлениям и от частных явлений к общим закономерностям;</w:t>
      </w:r>
    </w:p>
    <w:p w14:paraId="2F768466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строить рассуждение на основе сравнения предметов и явлений, выделяя при этом общие признаки;</w:t>
      </w:r>
    </w:p>
    <w:p w14:paraId="70C214B8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излагать полученную информацию, интерпретируя ее в контексте решаемой задачи;</w:t>
      </w:r>
    </w:p>
    <w:p w14:paraId="60A1DB9D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14:paraId="3C731125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вербализовать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эмоциональное впечатление, оказанное на него источником;</w:t>
      </w:r>
    </w:p>
    <w:p w14:paraId="25657CA1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14:paraId="416AEB34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выявлять и называть причины события, явления, в том числе возможные /наиболее вероятные причины, возможные </w:t>
      </w:r>
    </w:p>
    <w:p w14:paraId="3DCE0501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последствия заданной причины, самостоятельно осуществляя причинно-следственный анализ;</w:t>
      </w:r>
    </w:p>
    <w:p w14:paraId="23A2CC69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14:paraId="378891D7" w14:textId="77777777" w:rsidR="00CE2CDE" w:rsidRDefault="003C0E35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2.Умение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14:paraId="0D4FB9B4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обозначать символом и знаком предмет и/или явление;</w:t>
      </w:r>
    </w:p>
    <w:p w14:paraId="4693E4A3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 логические связи между предметами и/или явлениями, обозначать данные логические связи с помощью знаков в схеме;</w:t>
      </w:r>
    </w:p>
    <w:p w14:paraId="32B72E89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создавать абстрактный или реальный образ предмета и/или явления;</w:t>
      </w:r>
    </w:p>
    <w:p w14:paraId="38811822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строить модель/схему на основе условий задачи и/или способа ее решения;</w:t>
      </w:r>
    </w:p>
    <w:p w14:paraId="4B87AC70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14:paraId="2EEF2798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преобразовывать модели с целью выявления общих законов, определяющих данную предметную область;</w:t>
      </w:r>
    </w:p>
    <w:p w14:paraId="27CEC311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>
        <w:rPr>
          <w:rFonts w:ascii="Times New Roman" w:hAnsi="Times New Roman"/>
          <w:sz w:val="28"/>
          <w:szCs w:val="28"/>
        </w:rPr>
        <w:t>текстовое</w:t>
      </w:r>
      <w:proofErr w:type="gramEnd"/>
      <w:r>
        <w:rPr>
          <w:rFonts w:ascii="Times New Roman" w:hAnsi="Times New Roman"/>
          <w:sz w:val="28"/>
          <w:szCs w:val="28"/>
        </w:rPr>
        <w:t>, и наоборот;</w:t>
      </w:r>
    </w:p>
    <w:p w14:paraId="421E3CA4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14:paraId="1D0934C6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строить доказательство: прямое, косвенное, от противного;</w:t>
      </w:r>
    </w:p>
    <w:p w14:paraId="053A5791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14:paraId="2A3DFBAB" w14:textId="77777777" w:rsidR="00CE2CDE" w:rsidRDefault="003C0E35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3.Смысловое чтение. Обучающийся сможет:</w:t>
      </w:r>
    </w:p>
    <w:p w14:paraId="26EC861F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находить в тексте требуемую информацию (в соответствии с целями своей деятельности);</w:t>
      </w:r>
    </w:p>
    <w:p w14:paraId="5AE2132D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ориентироваться в содержании текста, понимать целостный смысл текста, структурировать текст;</w:t>
      </w:r>
    </w:p>
    <w:p w14:paraId="2E067CDE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устанавливать взаимосвязь описанных в тексте событий, явлений, процессов;</w:t>
      </w:r>
    </w:p>
    <w:p w14:paraId="49F10A1E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резюмировать главную идею текста;</w:t>
      </w:r>
    </w:p>
    <w:p w14:paraId="3F1E06F3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преобразовывать текст, «переводя» его в другую модальность, интерпретировать текст (художественный и </w:t>
      </w:r>
      <w:proofErr w:type="gramEnd"/>
    </w:p>
    <w:p w14:paraId="7DFD8140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нехудожественный – учебный, научно-популярный, информационный, текст </w:t>
      </w:r>
      <w:proofErr w:type="spellStart"/>
      <w:r>
        <w:rPr>
          <w:rFonts w:ascii="Times New Roman" w:hAnsi="Times New Roman"/>
          <w:sz w:val="28"/>
          <w:szCs w:val="28"/>
        </w:rPr>
        <w:t>non-fiction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14:paraId="01546073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критически оценивать содержание и форму текста.</w:t>
      </w:r>
    </w:p>
    <w:p w14:paraId="1D04DA58" w14:textId="77777777" w:rsidR="00CE2CDE" w:rsidRDefault="003C0E3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14:paraId="5E392F25" w14:textId="77777777" w:rsidR="00CE2CDE" w:rsidRDefault="003C0E35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 свое отношение к природной среде;</w:t>
      </w:r>
    </w:p>
    <w:p w14:paraId="52D2873A" w14:textId="77777777" w:rsidR="00CE2CDE" w:rsidRDefault="003C0E35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анализировать влияние экологических факторов на среду обитания живых организмов;</w:t>
      </w:r>
    </w:p>
    <w:p w14:paraId="719AAA10" w14:textId="77777777" w:rsidR="00CE2CDE" w:rsidRDefault="003C0E35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причинный и вероятностный анализ экологических ситуаций;</w:t>
      </w:r>
    </w:p>
    <w:p w14:paraId="557B1A87" w14:textId="77777777" w:rsidR="00CE2CDE" w:rsidRDefault="003C0E35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прогнозировать изменения ситуации при смене действия одного фактора на действие другого фактора;</w:t>
      </w:r>
    </w:p>
    <w:p w14:paraId="6EB58A7A" w14:textId="77777777" w:rsidR="00CE2CDE" w:rsidRDefault="003C0E35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распространять экологические знания и участвовать в практических делах по защите окружающей среды;</w:t>
      </w:r>
    </w:p>
    <w:p w14:paraId="458E5791" w14:textId="77777777" w:rsidR="00CE2CDE" w:rsidRDefault="003C0E35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выражать свое отношение к природе через рисунки, сочинения, модели, проектные работы.</w:t>
      </w:r>
    </w:p>
    <w:p w14:paraId="00C2293A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5.Развитие мотивации к овладению культурой активного использования словарей и других поисковых систем. Обучающийся сможет:</w:t>
      </w:r>
    </w:p>
    <w:p w14:paraId="33B4377D" w14:textId="77777777" w:rsidR="00CE2CDE" w:rsidRDefault="003C0E3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 необходимые ключевые поисковые слова и запросы;</w:t>
      </w:r>
    </w:p>
    <w:p w14:paraId="23C190B4" w14:textId="77777777" w:rsidR="00CE2CDE" w:rsidRDefault="003C0E3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взаимодействие с электронными поисковыми системами, словарями;</w:t>
      </w:r>
    </w:p>
    <w:p w14:paraId="53D903A6" w14:textId="77777777" w:rsidR="00CE2CDE" w:rsidRDefault="003C0E3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множественную выборку из поисковых источников для объективизации результатов поиска;</w:t>
      </w:r>
    </w:p>
    <w:p w14:paraId="476DC69E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соотносить полученные результаты поиска со своей деятельностью.</w:t>
      </w:r>
    </w:p>
    <w:p w14:paraId="59696C52" w14:textId="77777777" w:rsidR="00CE2CDE" w:rsidRDefault="003C0E35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Коммуникативные УУД</w:t>
      </w:r>
    </w:p>
    <w:p w14:paraId="3C6D6639" w14:textId="77777777" w:rsidR="00CE2CDE" w:rsidRDefault="003C0E35">
      <w:pPr>
        <w:widowControl w:val="0"/>
        <w:tabs>
          <w:tab w:val="left" w:pos="426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14:paraId="4BF769C7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 возможные роли в совместной деятельности;</w:t>
      </w:r>
    </w:p>
    <w:p w14:paraId="6DA1E5A9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играть определенную роль в совместной деятельности;</w:t>
      </w:r>
    </w:p>
    <w:p w14:paraId="76F47396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14:paraId="1B03309D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 свои действия и действия партнера, которые способствовали или препятствовали продуктивной коммуникации;</w:t>
      </w:r>
    </w:p>
    <w:p w14:paraId="646CB8E5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строить позитивные отношения в процессе учебной и познавательной деятельности;</w:t>
      </w:r>
    </w:p>
    <w:p w14:paraId="39FE1C6F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14:paraId="64958FBC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14:paraId="58B80F17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предлагать альтернативное решение в конфликтной ситуации;</w:t>
      </w:r>
    </w:p>
    <w:p w14:paraId="2827BF7F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выделять общую точку зрения в дискуссии;</w:t>
      </w:r>
    </w:p>
    <w:p w14:paraId="17EA3252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договариваться о правилах и вопросах для обсуждения в соответствии с поставленной перед группой задачей;</w:t>
      </w:r>
    </w:p>
    <w:p w14:paraId="0E993CB3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учебное взаимодействие в группе (определять общие цели, распределять роли, договариваться друг с другом и т. д.);</w:t>
      </w:r>
    </w:p>
    <w:p w14:paraId="27BA4864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14:paraId="3077E1FF" w14:textId="77777777" w:rsidR="00CE2CDE" w:rsidRDefault="003C0E35">
      <w:pPr>
        <w:widowControl w:val="0"/>
        <w:tabs>
          <w:tab w:val="left" w:pos="142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14:paraId="0225B9EC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 задачу коммуникации и в соответствии с ней отбирать речевые средства;</w:t>
      </w:r>
    </w:p>
    <w:p w14:paraId="7C5A54BE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отбирать и использовать речевые средства в процессе коммуникации с другими людьми (диалог в паре, в малой группе и т. д.);</w:t>
      </w:r>
    </w:p>
    <w:p w14:paraId="3071FE34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представлять в устной или письменной форме развернутый план собственной деятельности;</w:t>
      </w:r>
    </w:p>
    <w:p w14:paraId="2031E124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нормы публичной речи, регламент в монологе и дискуссии в соответствии с коммуникативной задачей;</w:t>
      </w:r>
    </w:p>
    <w:p w14:paraId="3496EA29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высказывать и обосновывать мнение (суждение) и запрашивать мнение партнера в рамках диалога;</w:t>
      </w:r>
    </w:p>
    <w:p w14:paraId="1CA1F6B2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принимать решение в ходе диалога и согласовывать его с собеседником;</w:t>
      </w:r>
    </w:p>
    <w:p w14:paraId="0C81CF4D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создавать письменные «клишированные» и оригинальные тексты с использованием необходимых речевых средств;</w:t>
      </w:r>
    </w:p>
    <w:p w14:paraId="6AFA7F22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вербальные средства (средства логической связи) для выделения смысловых блоков своего выступления;</w:t>
      </w:r>
    </w:p>
    <w:p w14:paraId="26EC241A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невербальные средства или наглядные материалы, подготовленные/отобранные под руководством учителя;</w:t>
      </w:r>
    </w:p>
    <w:p w14:paraId="4C31D0E3" w14:textId="77777777" w:rsidR="00CE2CDE" w:rsidRDefault="00CE2CDE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2E276D55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14:paraId="399A19B1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14:paraId="67D85D89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14:paraId="7289407C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14:paraId="167BCE95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выделять информационный аспект задачи, оперировать данными, использовать модель решения задачи;</w:t>
      </w:r>
    </w:p>
    <w:p w14:paraId="26B0F595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14:paraId="6DCA2B98" w14:textId="77777777" w:rsidR="00CE2CDE" w:rsidRDefault="003C0E35">
      <w:pPr>
        <w:widowControl w:val="0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информацию с учетом этических и правовых норм;</w:t>
      </w:r>
    </w:p>
    <w:p w14:paraId="7FF75795" w14:textId="77777777" w:rsidR="00CE2CDE" w:rsidRDefault="003C0E35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14:paraId="4EE7E896" w14:textId="77777777" w:rsidR="00CE2CDE" w:rsidRDefault="003C0E35">
      <w:pPr>
        <w:pStyle w:val="20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Предметные результаты</w:t>
      </w:r>
    </w:p>
    <w:p w14:paraId="31D2AD44" w14:textId="77777777" w:rsidR="00CE2CDE" w:rsidRDefault="003C0E35">
      <w:pPr>
        <w:pStyle w:val="3"/>
        <w:spacing w:before="0" w:beforeAutospacing="0" w:after="0" w:afterAutospacing="0"/>
        <w:ind w:firstLine="567"/>
        <w:jc w:val="both"/>
        <w:rPr>
          <w:bCs w:val="0"/>
          <w:sz w:val="28"/>
          <w:szCs w:val="28"/>
        </w:rPr>
      </w:pPr>
      <w:bookmarkStart w:id="6" w:name="_Toc410653953"/>
      <w:bookmarkStart w:id="7" w:name="_Toc409691628"/>
      <w:bookmarkStart w:id="8" w:name="_Toc414553133"/>
      <w:r>
        <w:rPr>
          <w:bCs w:val="0"/>
          <w:sz w:val="28"/>
          <w:szCs w:val="28"/>
        </w:rPr>
        <w:t>Русский язык</w:t>
      </w:r>
      <w:bookmarkEnd w:id="6"/>
      <w:bookmarkEnd w:id="7"/>
      <w:bookmarkEnd w:id="8"/>
    </w:p>
    <w:p w14:paraId="7A4DDD52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Изучение  предметной  области  «Русский  язык  и  литература»  -  языка  как  знаковой системы, лежащей в основе человеческого общения, формирования российской гражданской, этнической  и  социальной  идентичности,  позволяющей  понимать,  быть  понятым,  выражать внутренний мир человека, в том числе при помощи альтернативных средств коммуникации, должно обеспечить:</w:t>
      </w:r>
      <w:proofErr w:type="gramEnd"/>
    </w:p>
    <w:p w14:paraId="183087E8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включение  в  культурно-языковое  поле  русской  и  общечеловеческой  культуры, воспитание  ценностного  отношения  к  русскому  языку  как  носителю  культуры,  как государственному языку Российской Федерации, языку межнационального общения народов России;</w:t>
      </w:r>
    </w:p>
    <w:p w14:paraId="18DA7F2A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осознание тесной связи между языковым, литературным, интеллектуальным, духовно-нравственным развитием личности и ее социальным ростом;</w:t>
      </w:r>
    </w:p>
    <w:p w14:paraId="114D245C" w14:textId="77777777" w:rsidR="00CE2CDE" w:rsidRDefault="00CE2C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06CBB5F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приобщение  к  российскому  литературному  наследию  и  через  него  -  к  сокровищам отечественной  и  мировой  культуры;  формирование  причастности  к  национальным свершениям, традициям и осознание исторической преемственности поколений;</w:t>
      </w:r>
    </w:p>
    <w:p w14:paraId="665CEF18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обогащение  активного  и  потенциального  словарного  запаса,  развитие 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</w:t>
      </w:r>
    </w:p>
    <w:p w14:paraId="164D65C8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получение  знаний  о  русском  языке  как  системе  и  как  развивающемся  явлении,  о  его уровнях и единицах, о закономерностях его функционирования, освоение базовых понятий  лингвистики, формирование аналитических умений в отношении языковых единиц и </w:t>
      </w:r>
      <w:proofErr w:type="gramStart"/>
      <w:r>
        <w:rPr>
          <w:rFonts w:ascii="Times New Roman" w:hAnsi="Times New Roman"/>
          <w:sz w:val="28"/>
          <w:szCs w:val="28"/>
        </w:rPr>
        <w:t>текстов</w:t>
      </w:r>
      <w:proofErr w:type="gramEnd"/>
      <w:r>
        <w:rPr>
          <w:rFonts w:ascii="Times New Roman" w:hAnsi="Times New Roman"/>
          <w:sz w:val="28"/>
          <w:szCs w:val="28"/>
        </w:rPr>
        <w:t xml:space="preserve"> разных функционально-смысловых типов и жанров.</w:t>
      </w:r>
    </w:p>
    <w:p w14:paraId="3246647A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 результаты  изучения  предметной  области  «Русский  язык  и  литература» должны отражать:</w:t>
      </w:r>
    </w:p>
    <w:p w14:paraId="51896659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Русский язык:</w:t>
      </w:r>
    </w:p>
    <w:p w14:paraId="1F284FDB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совершенствование  различных  видов  устной  и  письменной  речевой  деятельности (говорения  и  </w:t>
      </w:r>
      <w:proofErr w:type="spellStart"/>
      <w:r>
        <w:rPr>
          <w:rFonts w:ascii="Times New Roman" w:hAnsi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/>
          <w:sz w:val="28"/>
          <w:szCs w:val="28"/>
        </w:rPr>
        <w:t>,  чтения  и  письма,  общения  при  помощи  современных  средств устной и письменной коммуникации):</w:t>
      </w:r>
    </w:p>
    <w:p w14:paraId="688C5122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 устных  монологических  высказываний  разной  коммуникативной направленности  в  зависимости  от  целей,  сферы  и  ситуации  общения  с  соблюдением  норм современного  русского  литературного  языка  и  речевого  этикета;  умение  различать монологическую, диалогическую и </w:t>
      </w:r>
      <w:proofErr w:type="spellStart"/>
      <w:r>
        <w:rPr>
          <w:rFonts w:ascii="Times New Roman" w:hAnsi="Times New Roman"/>
          <w:sz w:val="28"/>
          <w:szCs w:val="28"/>
        </w:rPr>
        <w:t>полилогическую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речь, участие в диалоге и </w:t>
      </w:r>
      <w:proofErr w:type="spellStart"/>
      <w:r>
        <w:rPr>
          <w:rFonts w:ascii="Times New Roman" w:hAnsi="Times New Roman"/>
          <w:sz w:val="28"/>
          <w:szCs w:val="28"/>
        </w:rPr>
        <w:t>полилоге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6A11779D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 навыков  чтения  на  русском  языке  (изучающего,  ознакомительного, просмотрового) и содержательной переработки прочитанного материала, в том числе умение выделять  главную  мысль  текста,  ключевые  понятия,  оценивать  средства  аргументации  и выразительности;</w:t>
      </w:r>
    </w:p>
    <w:p w14:paraId="3B26C250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овладение  различными  видами  </w:t>
      </w:r>
      <w:proofErr w:type="spellStart"/>
      <w:r>
        <w:rPr>
          <w:rFonts w:ascii="Times New Roman" w:hAnsi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 (с  полным  пониманием,  с  пониманием основного содержания, с выборочным извлечением информации);</w:t>
      </w:r>
    </w:p>
    <w:p w14:paraId="58F94FB4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понимание,  интерпретация  и  комментирование  текстов  различных  функционально-смысловых  типов  речи  (повествование,  описание,  рассуждение)  и  функциональных разновидностей  языка,  осуществление  информационной  переработки  текста,  передача  его смысла в  устной и письменной форме, а также  умение  характеризовать его с точки зрения единства темы, смысловой цельности, последовательности изложения;</w:t>
      </w:r>
    </w:p>
    <w:p w14:paraId="5F79BA3F" w14:textId="20C6EDD8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умение  оценивать  письменные  и  устные  речевые  высказывания  с  точки  зрения  их эффективности,  понимать  основные  причины  коммуникативных  неудач  и  уметь  объяснять их;  оценивать  собственную  и  чужую  речь  с  точки  зрения  точного,  уместного  и выразительного словоупотребления;</w:t>
      </w:r>
    </w:p>
    <w:p w14:paraId="5BEAEC89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выявление основных особенностей устной и письменной речи, разговорной и книжной речи;</w:t>
      </w:r>
    </w:p>
    <w:p w14:paraId="5E8121F4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умение  создавать  различные  текстовые  высказывания  в  соответствии  с  поставленной целью  и  сферой  общения  (аргументированный  ответ  на  вопрос,  изложение,  сочинение, аннотация, план (включая тезисный план), заявление, информационный запрос и др.);</w:t>
      </w:r>
    </w:p>
    <w:p w14:paraId="1B0073D8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 понимание  определяющей  роли  языка  в  развитии  интеллектуальных  и  творческих способностей личности в процессе образования и самообразования:</w:t>
      </w:r>
    </w:p>
    <w:p w14:paraId="7B68F603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осознанное использование речевых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планирования и регуляции собственной речи; для выражения своих чувств, мыслей и коммуникативных потребностей;</w:t>
      </w:r>
    </w:p>
    <w:p w14:paraId="04B2DB69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соблюдение основных языковых норм в устной и письменной речи;</w:t>
      </w:r>
    </w:p>
    <w:p w14:paraId="5C980A9B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стремление  расширить  свою  речевую  практику,  развивать  культуру  использования русского  литературного  языка,  оценивать  свои  языковые  умения  и  планировать  их совершенствование и развитие;</w:t>
      </w:r>
    </w:p>
    <w:p w14:paraId="4FDBD6BE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 использование коммуникативно-эстетических возможностей русского языка:</w:t>
      </w:r>
    </w:p>
    <w:p w14:paraId="3FCA0938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- распознавание  и  характеристика  основных  видов  выразительных  средств  фонетики, лексики  и  синтаксиса  (звукопись;  эпитет,  метафора,  развернутая  и  скрытая  метафоры, гипербола,  олицетворение,  сравнение;  сравнительный  оборот;  фразеологизм,  синонимы, антонимы, омонимы) в речи;</w:t>
      </w:r>
      <w:proofErr w:type="gramEnd"/>
    </w:p>
    <w:p w14:paraId="44D08D26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уместное использование фразеологических оборотов в речи;</w:t>
      </w:r>
    </w:p>
    <w:p w14:paraId="0FC3C28D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корректное  и  оправданное  употребление  междометий  для  выражения  эмоций, этикетных формул;</w:t>
      </w:r>
    </w:p>
    <w:p w14:paraId="640B433C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использование в речи синонимичных имен прилагательных в роли эпитетов;</w:t>
      </w:r>
    </w:p>
    <w:p w14:paraId="1F1F2E7D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14:paraId="0A473526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идентификация самостоятельных (знаменательных) служебных частей речи и их форм по значению и основным грамматическим признакам;</w:t>
      </w:r>
    </w:p>
    <w:p w14:paraId="68CEAE12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распознавание  существительных,  прилагательных,  местоимений,  числительных, наречий  разных  разрядов  и  их  морфологических  признаков,  умение  различать  слова  категории состояния и наречия;</w:t>
      </w:r>
    </w:p>
    <w:p w14:paraId="18775019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распознавание глаголов, причастий, деепричастий и их морфологических признаков;</w:t>
      </w:r>
    </w:p>
    <w:p w14:paraId="344885DB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распознавание  предлогов,  частиц  и  союзов  разных  разрядов,  определение  смысловых оттенков частиц;</w:t>
      </w:r>
    </w:p>
    <w:p w14:paraId="5D43F3EE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распознавание  междометий  разных  разрядов,  определение  грамматических особенностей междометий;</w:t>
      </w:r>
    </w:p>
    <w:p w14:paraId="12F1D558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14:paraId="62924950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проведение  фонетического,  морфемного  и  словообразовательного 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14:paraId="211372AF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проведение  синтаксического  анализа  предложения,  определение  синтаксической  роли самостоятельных частей речи в предложении;</w:t>
      </w:r>
    </w:p>
    <w:p w14:paraId="02235747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анализ  текста  и  распознавание  основных  признаков  текста,  умение  выделять  тему, основную  мысль,  ключевые  слова,  </w:t>
      </w:r>
      <w:proofErr w:type="spellStart"/>
      <w:r>
        <w:rPr>
          <w:rFonts w:ascii="Times New Roman" w:hAnsi="Times New Roman"/>
          <w:sz w:val="28"/>
          <w:szCs w:val="28"/>
        </w:rPr>
        <w:t>микротемы</w:t>
      </w:r>
      <w:proofErr w:type="spellEnd"/>
      <w:r>
        <w:rPr>
          <w:rFonts w:ascii="Times New Roman" w:hAnsi="Times New Roman"/>
          <w:sz w:val="28"/>
          <w:szCs w:val="28"/>
        </w:rPr>
        <w:t>,  разбивать  текст  на  абзацы,  знать композиционные элементы текста;</w:t>
      </w:r>
    </w:p>
    <w:p w14:paraId="20D7FF02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определение  звукового  состава  слова,  правильное  деление  на  слоги,  характеристика звуков слова;</w:t>
      </w:r>
    </w:p>
    <w:p w14:paraId="195EBCC2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определение  лексического  значения  слова,  значений  многозначного  слова, стилистической окраски слова, сферы употребления, подбор синонимов, антонимов;</w:t>
      </w:r>
    </w:p>
    <w:p w14:paraId="627C1E77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деление  слова  на  морфемы  на  основе  смыслового,  грамматического  и словообразовательного анализа слова;</w:t>
      </w:r>
    </w:p>
    <w:p w14:paraId="4EA999B7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- умение  различать  словообразовательные  и  формообразующие  морфемы,  способы словообразования;</w:t>
      </w:r>
    </w:p>
    <w:p w14:paraId="5B7ADD31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проведение  морфологического  разбора  самостоятельных  и  служебных  частей  речи; </w:t>
      </w:r>
    </w:p>
    <w:p w14:paraId="1384873B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характеристика  общего  грамматического  значения,  морфологических  признаков самостоятельных частей речи, определение их синтаксической функции;</w:t>
      </w:r>
    </w:p>
    <w:p w14:paraId="5E44A186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опознавание основных единиц синтаксиса (словосочетание, предложение, текст);</w:t>
      </w:r>
    </w:p>
    <w:p w14:paraId="09F56946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умение  выделять  словосочетание  в  составе  предложения,  определение  главного  и зависимого слова в словосочетании, определение его вида;</w:t>
      </w:r>
    </w:p>
    <w:p w14:paraId="26D462DF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определение вида предложения по цели высказывания и эмоциональной окраске;</w:t>
      </w:r>
    </w:p>
    <w:p w14:paraId="3CE1C095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определение грамматической основы предложения;</w:t>
      </w:r>
    </w:p>
    <w:p w14:paraId="3BA5D71E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распознавание  распространенных  и  нераспространенных  предложений,  предложений осложненной и неосложненной структуры, полных и неполных;</w:t>
      </w:r>
    </w:p>
    <w:p w14:paraId="77D11399" w14:textId="19953CB0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</w:t>
      </w:r>
    </w:p>
    <w:p w14:paraId="2AE9C6A0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опознавание  сложного  предложения,  типов  сложного  предложения,  сложных предложений  с  различными видами  связи,  выделение  средств  синтаксической  связи  между частями сложного предложения;</w:t>
      </w:r>
    </w:p>
    <w:p w14:paraId="6575AD48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14:paraId="6E859618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определение  видов  связи,  смысловых,  лексических  и  грамматических  сре</w:t>
      </w:r>
      <w:proofErr w:type="gramStart"/>
      <w:r>
        <w:rPr>
          <w:rFonts w:ascii="Times New Roman" w:hAnsi="Times New Roman"/>
          <w:sz w:val="28"/>
          <w:szCs w:val="28"/>
        </w:rPr>
        <w:t>дств  св</w:t>
      </w:r>
      <w:proofErr w:type="gramEnd"/>
      <w:r>
        <w:rPr>
          <w:rFonts w:ascii="Times New Roman" w:hAnsi="Times New Roman"/>
          <w:sz w:val="28"/>
          <w:szCs w:val="28"/>
        </w:rPr>
        <w:t>язи   предложений в тексте, а также уместность и целесообразность их использования;</w:t>
      </w:r>
    </w:p>
    <w:p w14:paraId="15DC08FD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обогащение  активного  и  потенциального  словарного  запаса,  расширение  объема используемых в речи грамматических языковых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свободного выражения мыслей и чувств в соответствии с ситуацией и стилем общения:</w:t>
      </w:r>
    </w:p>
    <w:p w14:paraId="35518589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умение  использовать  словари  (в  том  числе  -  мультимедийные)  при  решении  задач построения  устного  и  письменного  речевого  высказывания,  осуществлять  эффективный 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14:paraId="137CB862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пользование  толковыми  словарями  для извлечения  необходимой  информации,  прежде всего  -  для  определения  лексического  значения  (прямого  и  переносного) 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14:paraId="32BA3263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- пользование  орфоэпическими,  орфографическими  словарями  для  определения нормативного написания и произношения слова;</w:t>
      </w:r>
    </w:p>
    <w:p w14:paraId="2C2BCEF1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использование  фразеологических  словарей  для  определения  значения  и  особенностей употребления фразеологизмов;</w:t>
      </w:r>
    </w:p>
    <w:p w14:paraId="27AEB843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использование  морфемных,  словообразовательных,  этимологических  словарей  для морфемного и словообразовательного анализа слов;</w:t>
      </w:r>
    </w:p>
    <w:p w14:paraId="74DFAB78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использование словарей для подбора к словам синонимов, антонимов;</w:t>
      </w:r>
    </w:p>
    <w:p w14:paraId="43C1FF39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7)  овладение  основными  нормами  литературного  языка  (орфоэпическими, лексическими, грамматическими, орфографическими, пунктуационными, стилистическими), нормами  речевого  этикета;  приобретение  опыта  </w:t>
      </w:r>
      <w:proofErr w:type="gramEnd"/>
    </w:p>
    <w:p w14:paraId="4C02DB27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использования  языковых  норм  в  речевой практике  при  создании  устных  и  письменных  высказываний;  стремление  к  речевому самосовершенствованию,  овладение  основными  стилистическими  ресурсами  лексики  и фразеологии языка:</w:t>
      </w:r>
    </w:p>
    <w:p w14:paraId="249E40DC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поиск орфограммы и применение правил написания слов с орфограммами;</w:t>
      </w:r>
    </w:p>
    <w:p w14:paraId="662AFBA8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освоение  правил  правописания  служебных  частей  речи  и  умения  применять  их  на письме;</w:t>
      </w:r>
    </w:p>
    <w:p w14:paraId="1A053DAA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применение правильного переноса слов;</w:t>
      </w:r>
    </w:p>
    <w:p w14:paraId="561B703C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14:paraId="75AD8097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соблюдение  основных  орфоэпических  правил  современного  русского  литературного языка, определение места ударения в слове в соответствии с акцентологическими нормами;</w:t>
      </w:r>
    </w:p>
    <w:p w14:paraId="1C2B160C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выявление смыслового, стилистического различия синонимов, употребления их в речи с учетом значения, смыслового различия, стилистической окраски;</w:t>
      </w:r>
    </w:p>
    <w:p w14:paraId="3BF98122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нормативное  изменение  форм  существительных,  прилагательных,  местоимений, числительных, глаголов;</w:t>
      </w:r>
    </w:p>
    <w:p w14:paraId="6DDBC6B9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соблюдение  грамматических  норм,  в  том  числе  при  согласовании  и  управлении,  при употреблении  несклоняемых  имен  существительных  и  аббревиатур,  при  употреблении предложений  с  деепричастным  оборотом,  употреблении  местоимений  для  связи предложений  и  частей  текста,  конструировании  предложений  с  союзами,  соблюдение видовременной соотнесенности глаголов-сказуемых в связном тексте;</w:t>
      </w:r>
    </w:p>
    <w:p w14:paraId="23638B17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 для  слепых,  слабовидящих  обучающихся:  формирование  навыков  письма  на </w:t>
      </w:r>
      <w:proofErr w:type="spellStart"/>
      <w:r>
        <w:rPr>
          <w:rFonts w:ascii="Times New Roman" w:hAnsi="Times New Roman"/>
          <w:sz w:val="28"/>
          <w:szCs w:val="28"/>
        </w:rPr>
        <w:t>брайлевской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печатной машинке;</w:t>
      </w:r>
    </w:p>
    <w:p w14:paraId="3CDBA9C7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9)  для  глухих,  слабослышащих,  позднооглохших  обучающихся  формирование  и развитие  основных  видов  речевой  деятельности  обучающихся  -  </w:t>
      </w:r>
      <w:proofErr w:type="spellStart"/>
      <w:r>
        <w:rPr>
          <w:rFonts w:ascii="Times New Roman" w:hAnsi="Times New Roman"/>
          <w:sz w:val="28"/>
          <w:szCs w:val="28"/>
        </w:rPr>
        <w:t>слухозрительного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восприятия  (с  использованием  слуховых  аппаратов  и  (или)  </w:t>
      </w:r>
      <w:proofErr w:type="spellStart"/>
      <w:r>
        <w:rPr>
          <w:rFonts w:ascii="Times New Roman" w:hAnsi="Times New Roman"/>
          <w:sz w:val="28"/>
          <w:szCs w:val="28"/>
        </w:rPr>
        <w:t>кохлеарных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имплантов</w:t>
      </w:r>
      <w:proofErr w:type="spellEnd"/>
      <w:r>
        <w:rPr>
          <w:rFonts w:ascii="Times New Roman" w:hAnsi="Times New Roman"/>
          <w:sz w:val="28"/>
          <w:szCs w:val="28"/>
        </w:rPr>
        <w:t>), говорения, чтения, письма;</w:t>
      </w:r>
    </w:p>
    <w:p w14:paraId="520D0884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с расстройствами аутистического спектра:</w:t>
      </w:r>
    </w:p>
    <w:p w14:paraId="590C85E5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-овладение  основными  стилистическими  ресурсами  лексики  и  фразеологии  языка, основными нормами литературного языка, нормами речевого этикета;</w:t>
      </w:r>
    </w:p>
    <w:p w14:paraId="50798924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приобретение  опыта  использования  языковых  норм  в  речевой  и  альтернативной коммуникативной  практике  при  создании  устных,  письменных,  альтернативных высказываний;</w:t>
      </w:r>
    </w:p>
    <w:p w14:paraId="618F19F2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стремление  к  возможности  выразить  собственные  мысли  и  чувства,  обозначить собственную позицию;</w:t>
      </w:r>
    </w:p>
    <w:p w14:paraId="015D02CF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видение традиций и новаторства в произведениях;</w:t>
      </w:r>
    </w:p>
    <w:p w14:paraId="68416509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восприятие художественной действительности как выражение мыслей автора о мире и человеке.</w:t>
      </w:r>
    </w:p>
    <w:p w14:paraId="2FCE000F" w14:textId="77777777" w:rsidR="00CE2CDE" w:rsidRDefault="003C0E35">
      <w:pPr>
        <w:pStyle w:val="20"/>
        <w:spacing w:before="0" w:beforeAutospacing="0" w:after="0" w:afterAutospacing="0"/>
        <w:ind w:firstLine="567"/>
        <w:rPr>
          <w:sz w:val="28"/>
          <w:szCs w:val="28"/>
        </w:rPr>
      </w:pPr>
      <w:bookmarkStart w:id="9" w:name="_Toc287934277"/>
      <w:bookmarkStart w:id="10" w:name="_Toc414553134"/>
      <w:bookmarkStart w:id="11" w:name="_Toc287551922"/>
      <w:r>
        <w:rPr>
          <w:sz w:val="28"/>
          <w:szCs w:val="28"/>
        </w:rPr>
        <w:t>Выпускник научится:</w:t>
      </w:r>
      <w:bookmarkEnd w:id="9"/>
      <w:bookmarkEnd w:id="10"/>
    </w:p>
    <w:p w14:paraId="0CE51313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владеть навыками работы с учебной книгой, словарями и другими информационными источниками, включая СМИ и ресурсы Интернета;</w:t>
      </w:r>
    </w:p>
    <w:p w14:paraId="4B19684A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14:paraId="28C2B50D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владеть различными видами </w:t>
      </w:r>
      <w:proofErr w:type="spellStart"/>
      <w:r>
        <w:rPr>
          <w:rFonts w:ascii="Times New Roman" w:hAnsi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14:paraId="50A88937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14:paraId="6CA4E67C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участвовать в диалогическом и </w:t>
      </w:r>
      <w:proofErr w:type="spellStart"/>
      <w:r>
        <w:rPr>
          <w:rFonts w:ascii="Times New Roman" w:hAnsi="Times New Roman"/>
          <w:sz w:val="28"/>
          <w:szCs w:val="28"/>
        </w:rPr>
        <w:t>полилогическом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14:paraId="0D2B0548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14:paraId="467653BA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14:paraId="4476E5BB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знание алфавита при поиске информации;</w:t>
      </w:r>
    </w:p>
    <w:p w14:paraId="205804A3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различать значимые и незначимые единицы языка;</w:t>
      </w:r>
    </w:p>
    <w:p w14:paraId="6BB6A28D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фонетический и орфоэпический анализ слова;</w:t>
      </w:r>
    </w:p>
    <w:p w14:paraId="5886E40C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классифицировать и группировать звуки речи по заданным признакам, слова по заданным параметрам их звукового состава;</w:t>
      </w:r>
    </w:p>
    <w:p w14:paraId="4558F75B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членить слова на слоги и правильно их переносить;</w:t>
      </w:r>
    </w:p>
    <w:p w14:paraId="011642C4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14:paraId="4E0C1179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14:paraId="4007389B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морфемный и словообразовательный анализ слов;</w:t>
      </w:r>
    </w:p>
    <w:p w14:paraId="70137BF4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лексический анализ слова;</w:t>
      </w:r>
    </w:p>
    <w:p w14:paraId="36874431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опознавать лексические средства выразительности и основные виды тропов (метафора, эпитет, сравнение, гипербола, олицетворение);</w:t>
      </w:r>
    </w:p>
    <w:p w14:paraId="7E4FCBB6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опознавать самостоятельные части речи и их формы, а также служебные части речи и междометия;</w:t>
      </w:r>
    </w:p>
    <w:p w14:paraId="564702FF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морфологический анализ слова;</w:t>
      </w:r>
    </w:p>
    <w:p w14:paraId="7D4AD077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применять знания и умения по </w:t>
      </w:r>
      <w:proofErr w:type="spellStart"/>
      <w:r>
        <w:rPr>
          <w:rFonts w:ascii="Times New Roman" w:hAnsi="Times New Roman"/>
          <w:sz w:val="28"/>
          <w:szCs w:val="28"/>
        </w:rPr>
        <w:t>морфемике</w:t>
      </w:r>
      <w:proofErr w:type="spellEnd"/>
      <w:r>
        <w:rPr>
          <w:rFonts w:ascii="Times New Roman" w:hAnsi="Times New Roman"/>
          <w:sz w:val="28"/>
          <w:szCs w:val="28"/>
        </w:rPr>
        <w:t xml:space="preserve"> и словообразованию при проведении морфологического анализа слов;</w:t>
      </w:r>
    </w:p>
    <w:p w14:paraId="3A2C71A6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опознавать основные единицы синтаксиса (словосочетание, предложение, текст);</w:t>
      </w:r>
    </w:p>
    <w:p w14:paraId="5610B011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14:paraId="593F4FF2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находить грамматическую основу предложения;</w:t>
      </w:r>
    </w:p>
    <w:p w14:paraId="6CEAD399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распознавать главные и второстепенные члены предложения;</w:t>
      </w:r>
    </w:p>
    <w:p w14:paraId="07C488E0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опознавать предложения простые и сложные, предложения осложненной структуры;</w:t>
      </w:r>
    </w:p>
    <w:p w14:paraId="19C3A942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синтаксический анализ словосочетания и предложения;</w:t>
      </w:r>
    </w:p>
    <w:p w14:paraId="0240FF14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основные языковые нормы в устной и письменной речи;</w:t>
      </w:r>
    </w:p>
    <w:p w14:paraId="12865B4A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опираться на фонетический, морфемный, словообразовательный и морфологический анализ в практике правописания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14:paraId="30E4FF9D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опираться на грамматико-интонационный анализ при объяснении расстановки знаков препинания в предложении;</w:t>
      </w:r>
    </w:p>
    <w:p w14:paraId="5C2EFE8E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орфографические словари.</w:t>
      </w:r>
    </w:p>
    <w:p w14:paraId="11E8633B" w14:textId="77777777" w:rsidR="00CE2CDE" w:rsidRDefault="003C0E35">
      <w:pPr>
        <w:pStyle w:val="20"/>
        <w:spacing w:before="0" w:beforeAutospacing="0" w:after="0" w:afterAutospacing="0"/>
        <w:ind w:firstLine="567"/>
        <w:rPr>
          <w:sz w:val="28"/>
          <w:szCs w:val="28"/>
        </w:rPr>
      </w:pPr>
      <w:bookmarkStart w:id="12" w:name="_Toc414553135"/>
      <w:r>
        <w:rPr>
          <w:sz w:val="28"/>
          <w:szCs w:val="28"/>
        </w:rPr>
        <w:t>Выпускник получит возможность научиться:</w:t>
      </w:r>
      <w:bookmarkEnd w:id="12"/>
    </w:p>
    <w:p w14:paraId="1B339984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14:paraId="25951095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оценивать собственную и чужую речь с точки зрения точного, уместного и выразительного словоупотребления;</w:t>
      </w:r>
    </w:p>
    <w:p w14:paraId="62A9DD5F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опознавать различные выразительные средства языка; </w:t>
      </w:r>
    </w:p>
    <w:p w14:paraId="299E7D06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- 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14:paraId="402F1E28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14:paraId="6AA4A93D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14:paraId="49FD78A7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характеризовать словообразовательные цепочки и словообразовательные гнезда;</w:t>
      </w:r>
    </w:p>
    <w:p w14:paraId="1C0A834D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использовать этимологические данные для объяснения правописания и лексического значения слова;</w:t>
      </w:r>
    </w:p>
    <w:p w14:paraId="5A5BD246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0F9EB534" w14:textId="77777777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14:paraId="569A4356" w14:textId="30D8FA02" w:rsidR="00CE2CDE" w:rsidRDefault="003C0E35">
      <w:pPr>
        <w:pStyle w:val="afe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</w:t>
      </w:r>
    </w:p>
    <w:p w14:paraId="6FFDAC91" w14:textId="77777777" w:rsidR="00E041C2" w:rsidRDefault="00E041C2">
      <w:pPr>
        <w:pStyle w:val="20"/>
        <w:spacing w:before="0" w:beforeAutospacing="0" w:after="0" w:afterAutospacing="0"/>
        <w:ind w:firstLine="567"/>
        <w:rPr>
          <w:sz w:val="28"/>
          <w:szCs w:val="28"/>
        </w:rPr>
      </w:pPr>
      <w:bookmarkStart w:id="13" w:name="_Toc410653993"/>
      <w:bookmarkStart w:id="14" w:name="_Toc414553180"/>
      <w:bookmarkEnd w:id="11"/>
    </w:p>
    <w:p w14:paraId="2517EF86" w14:textId="77777777" w:rsidR="00E041C2" w:rsidRDefault="00E041C2">
      <w:pPr>
        <w:pStyle w:val="20"/>
        <w:spacing w:before="0" w:beforeAutospacing="0" w:after="0" w:afterAutospacing="0"/>
        <w:ind w:firstLine="567"/>
        <w:rPr>
          <w:sz w:val="28"/>
          <w:szCs w:val="28"/>
        </w:rPr>
      </w:pPr>
    </w:p>
    <w:p w14:paraId="1A4E54DA" w14:textId="38533C3B" w:rsidR="00CE2CDE" w:rsidRDefault="00E041C2">
      <w:pPr>
        <w:pStyle w:val="20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О</w:t>
      </w:r>
      <w:r w:rsidR="003C0E35">
        <w:rPr>
          <w:sz w:val="28"/>
          <w:szCs w:val="28"/>
        </w:rPr>
        <w:t>сновное содержание учебных предметов на уровне основного общего образования</w:t>
      </w:r>
      <w:bookmarkStart w:id="15" w:name="_Toc410653994"/>
      <w:bookmarkStart w:id="16" w:name="_Toc409691669"/>
      <w:bookmarkStart w:id="17" w:name="_Toc414553181"/>
      <w:bookmarkEnd w:id="13"/>
      <w:bookmarkEnd w:id="14"/>
    </w:p>
    <w:p w14:paraId="4A1A0104" w14:textId="77777777" w:rsidR="00CE2CDE" w:rsidRDefault="003C0E35">
      <w:pPr>
        <w:pStyle w:val="20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Русский язык</w:t>
      </w:r>
      <w:bookmarkEnd w:id="15"/>
      <w:bookmarkEnd w:id="16"/>
      <w:bookmarkEnd w:id="17"/>
    </w:p>
    <w:p w14:paraId="62A5DDC7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Русский язык – национальный язык русского народа и государственный язык Российской Федерации, являющийся также средством межнационального общения. Изучение предмета «Русский язык» на уровне основного общего образования нацелено на личностное развитие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так как формирует представление о единстве и многообразии языкового и культурного пространства России, о русском языке как духовной, нравственной и культурной ценности народа.</w:t>
      </w:r>
    </w:p>
    <w:p w14:paraId="103A07A4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является основой развития мышления и средством обучения в школе, поэтому его изучение неразрывно связано со всем процессом обучения на уровне основного общего образования.</w:t>
      </w:r>
    </w:p>
    <w:p w14:paraId="1D43EB15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русского языка направлено на развитие и совершенствование коммуникативной компетенции (включая языковой, речевой и </w:t>
      </w:r>
      <w:proofErr w:type="gramStart"/>
      <w:r>
        <w:rPr>
          <w:rFonts w:ascii="Times New Roman" w:hAnsi="Times New Roman"/>
          <w:sz w:val="28"/>
          <w:szCs w:val="28"/>
        </w:rPr>
        <w:t>социолингвистический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ее компоненты), лингвистической (языковедческой), а также </w:t>
      </w:r>
      <w:proofErr w:type="spellStart"/>
      <w:r>
        <w:rPr>
          <w:rFonts w:ascii="Times New Roman" w:hAnsi="Times New Roman"/>
          <w:sz w:val="28"/>
          <w:szCs w:val="28"/>
        </w:rPr>
        <w:t>культуроведческой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компетенций.</w:t>
      </w:r>
    </w:p>
    <w:p w14:paraId="519E4990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Коммуникативная компетенция – 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обучающихся основной школы.</w:t>
      </w:r>
    </w:p>
    <w:p w14:paraId="4078F759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Лингвистическая (языковедческая) компетенция – способность получать и использовать знания о языке как знаковой системе и общественном явлении, о его устройстве, развитии и функционировании; общие сведения о лингвистике как науке и ученых-русистах; об основных нормах русского литературного языка; способность обогащать свой словарный запас; формировать навыки анализа и оценки языковых явлений и фактов; умение пользоваться различными лингвистическими словарями.</w:t>
      </w:r>
    </w:p>
    <w:p w14:paraId="7BB5E998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Культуроведческая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14:paraId="0CCF6B60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мира.</w:t>
      </w:r>
    </w:p>
    <w:p w14:paraId="00797F14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</w:t>
      </w:r>
    </w:p>
    <w:p w14:paraId="500CC0C3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мира.</w:t>
      </w:r>
    </w:p>
    <w:p w14:paraId="144BCFE9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</w:t>
      </w:r>
    </w:p>
    <w:p w14:paraId="3B73DF22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реализации основной образовательной программы основного общего образования по предмету «Русский язык» (далее – Программы) является усвоение содержания 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14:paraId="6743EBBF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Главными задачами реализации Программы являются:</w:t>
      </w:r>
    </w:p>
    <w:p w14:paraId="33B7FAC5" w14:textId="77777777" w:rsidR="00CE2CDE" w:rsidRDefault="003C0E35">
      <w:pPr>
        <w:pStyle w:val="af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 учащихся ценностного отношения к языку как хранителю культуры, как государственному языку Российской Федерации, как языку межнационального общения;</w:t>
      </w:r>
    </w:p>
    <w:p w14:paraId="341C1F20" w14:textId="77777777" w:rsidR="00CE2CDE" w:rsidRDefault="003C0E35">
      <w:pPr>
        <w:pStyle w:val="af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</w:r>
    </w:p>
    <w:p w14:paraId="35E2D402" w14:textId="77777777" w:rsidR="00CE2CDE" w:rsidRDefault="003C0E35">
      <w:pPr>
        <w:pStyle w:val="af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функциональной грамотностью и принципами нормативного использования языковых средств;</w:t>
      </w:r>
    </w:p>
    <w:p w14:paraId="59EC3235" w14:textId="77777777" w:rsidR="00CE2CDE" w:rsidRDefault="003C0E35">
      <w:pPr>
        <w:pStyle w:val="af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14:paraId="554F0128" w14:textId="77777777" w:rsidR="00CE2CDE" w:rsidRDefault="003C0E35">
      <w:pPr>
        <w:pStyle w:val="af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изучения предмета «Русский язык» создаются условия </w:t>
      </w:r>
    </w:p>
    <w:p w14:paraId="52EC3691" w14:textId="77777777" w:rsidR="00CE2CDE" w:rsidRDefault="003C0E35">
      <w:pPr>
        <w:pStyle w:val="af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развития личности, ее духовно-нравственного и эмоционального совершенствования;</w:t>
      </w:r>
    </w:p>
    <w:p w14:paraId="4AF64D1D" w14:textId="77777777" w:rsidR="00CE2CDE" w:rsidRDefault="003C0E35">
      <w:pPr>
        <w:pStyle w:val="af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развития способностей, удовлетворения познавательных интересов, самореализации обучающихся, в том числе 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лиц, проявивших выдающиеся способности</w:t>
      </w:r>
      <w:r>
        <w:rPr>
          <w:rFonts w:ascii="Times New Roman" w:hAnsi="Times New Roman"/>
          <w:sz w:val="28"/>
          <w:szCs w:val="28"/>
        </w:rPr>
        <w:t>;</w:t>
      </w:r>
    </w:p>
    <w:p w14:paraId="65F935B6" w14:textId="77777777" w:rsidR="00CE2CDE" w:rsidRDefault="003C0E35">
      <w:pPr>
        <w:pStyle w:val="af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для формирования социальных ценностей обучающихся, основ их гражданской идентичности и социально-профессиональных ориентаций;</w:t>
      </w:r>
    </w:p>
    <w:p w14:paraId="05315076" w14:textId="77777777" w:rsidR="00CE2CDE" w:rsidRDefault="003C0E35">
      <w:pPr>
        <w:pStyle w:val="af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включения обучающихся в процессы преобразования социальной среды, формирования у них лидерских качеств, опыта социальной деятельности, реализации социальных проектов и программ;</w:t>
      </w:r>
    </w:p>
    <w:p w14:paraId="4FE870FE" w14:textId="77777777" w:rsidR="00CE2CDE" w:rsidRDefault="003C0E35">
      <w:pPr>
        <w:pStyle w:val="af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знакомства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с методами научного познания; </w:t>
      </w:r>
    </w:p>
    <w:p w14:paraId="2343ADF8" w14:textId="77777777" w:rsidR="00CE2CDE" w:rsidRDefault="003C0E35">
      <w:pPr>
        <w:pStyle w:val="af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формирования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опыта самостоятельной образовательной, общественной, проектно-</w:t>
      </w:r>
      <w:proofErr w:type="spellStart"/>
      <w:r>
        <w:rPr>
          <w:rFonts w:ascii="Times New Roman" w:hAnsi="Times New Roman"/>
          <w:sz w:val="28"/>
          <w:szCs w:val="28"/>
        </w:rPr>
        <w:t>исследовательскй</w:t>
      </w:r>
      <w:proofErr w:type="spellEnd"/>
      <w:r>
        <w:rPr>
          <w:rFonts w:ascii="Times New Roman" w:hAnsi="Times New Roman"/>
          <w:sz w:val="28"/>
          <w:szCs w:val="28"/>
        </w:rPr>
        <w:t xml:space="preserve"> и художественной деятельности;</w:t>
      </w:r>
    </w:p>
    <w:p w14:paraId="7675D9EF" w14:textId="77777777" w:rsidR="00CE2CDE" w:rsidRDefault="003C0E35">
      <w:pPr>
        <w:pStyle w:val="af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овладения обучающимися ключевыми компетенциями, составляющими основу дальнейшего успешного образования и ориентации в мире профессий.</w:t>
      </w:r>
    </w:p>
    <w:p w14:paraId="223693AC" w14:textId="77777777" w:rsidR="00CE2CDE" w:rsidRDefault="003C0E35">
      <w:pPr>
        <w:pStyle w:val="20"/>
        <w:spacing w:before="0" w:beforeAutospacing="0" w:after="0" w:afterAutospacing="0"/>
        <w:ind w:firstLine="567"/>
        <w:rPr>
          <w:sz w:val="28"/>
          <w:szCs w:val="28"/>
        </w:rPr>
      </w:pPr>
      <w:bookmarkStart w:id="18" w:name="_Toc287934280"/>
      <w:bookmarkStart w:id="19" w:name="_Toc414553182"/>
      <w:r>
        <w:rPr>
          <w:sz w:val="28"/>
          <w:szCs w:val="28"/>
        </w:rPr>
        <w:t>Речь. Речевая деятельность</w:t>
      </w:r>
      <w:bookmarkEnd w:id="18"/>
      <w:bookmarkEnd w:id="19"/>
      <w:r>
        <w:rPr>
          <w:sz w:val="28"/>
          <w:szCs w:val="28"/>
        </w:rPr>
        <w:t>.</w:t>
      </w:r>
    </w:p>
    <w:p w14:paraId="22CBEC0D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Язык и речь. Речевое общение. Виды речи (устная и письменная). Формы речи (монолог, диалог, </w:t>
      </w:r>
      <w:proofErr w:type="spellStart"/>
      <w:r>
        <w:rPr>
          <w:rFonts w:ascii="Times New Roman" w:hAnsi="Times New Roman"/>
          <w:sz w:val="28"/>
          <w:szCs w:val="28"/>
        </w:rPr>
        <w:t>полилог</w:t>
      </w:r>
      <w:proofErr w:type="spellEnd"/>
      <w:r>
        <w:rPr>
          <w:rFonts w:ascii="Times New Roman" w:hAnsi="Times New Roman"/>
          <w:sz w:val="28"/>
          <w:szCs w:val="28"/>
        </w:rPr>
        <w:t xml:space="preserve">). Основные особенности разговорной речи, функциональных стилей (научного, публицистического, официально-делового), языка художественной литературы. Основные жанры разговорной речи (рассказ, беседа, спор); научного стиля и устной научной речи (отзыв, выступление, </w:t>
      </w:r>
      <w:proofErr w:type="spellStart"/>
      <w:r>
        <w:rPr>
          <w:rFonts w:ascii="Times New Roman" w:hAnsi="Times New Roman"/>
          <w:i/>
          <w:sz w:val="28"/>
          <w:szCs w:val="28"/>
        </w:rPr>
        <w:t>тезисы</w:t>
      </w:r>
      <w:proofErr w:type="gramStart"/>
      <w:r>
        <w:rPr>
          <w:rFonts w:ascii="Times New Roman" w:hAnsi="Times New Roman"/>
          <w:i/>
          <w:sz w:val="28"/>
          <w:szCs w:val="28"/>
        </w:rPr>
        <w:t>,д</w:t>
      </w:r>
      <w:proofErr w:type="gramEnd"/>
      <w:r>
        <w:rPr>
          <w:rFonts w:ascii="Times New Roman" w:hAnsi="Times New Roman"/>
          <w:i/>
          <w:sz w:val="28"/>
          <w:szCs w:val="28"/>
        </w:rPr>
        <w:t>оклад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дискуссия, </w:t>
      </w:r>
      <w:r>
        <w:rPr>
          <w:rFonts w:ascii="Times New Roman" w:hAnsi="Times New Roman"/>
          <w:i/>
          <w:sz w:val="28"/>
          <w:szCs w:val="28"/>
        </w:rPr>
        <w:t>реферат, статья, рецензия</w:t>
      </w:r>
      <w:r>
        <w:rPr>
          <w:rFonts w:ascii="Times New Roman" w:hAnsi="Times New Roman"/>
          <w:sz w:val="28"/>
          <w:szCs w:val="28"/>
        </w:rPr>
        <w:t xml:space="preserve">); публицистического стиля и устной публичной речи (выступление, обсуждение, </w:t>
      </w:r>
      <w:r>
        <w:rPr>
          <w:rFonts w:ascii="Times New Roman" w:hAnsi="Times New Roman"/>
          <w:i/>
          <w:sz w:val="28"/>
          <w:szCs w:val="28"/>
        </w:rPr>
        <w:t>статья, интервью, очерк</w:t>
      </w:r>
      <w:r>
        <w:rPr>
          <w:rFonts w:ascii="Times New Roman" w:hAnsi="Times New Roman"/>
          <w:sz w:val="28"/>
          <w:szCs w:val="28"/>
        </w:rPr>
        <w:t xml:space="preserve">); официально-делового стиля (расписка, </w:t>
      </w:r>
      <w:r>
        <w:rPr>
          <w:rFonts w:ascii="Times New Roman" w:hAnsi="Times New Roman"/>
          <w:i/>
          <w:sz w:val="28"/>
          <w:szCs w:val="28"/>
        </w:rPr>
        <w:t>доверенность,</w:t>
      </w:r>
      <w:r>
        <w:rPr>
          <w:rFonts w:ascii="Times New Roman" w:hAnsi="Times New Roman"/>
          <w:sz w:val="28"/>
          <w:szCs w:val="28"/>
        </w:rPr>
        <w:t xml:space="preserve"> заявление, </w:t>
      </w:r>
      <w:r>
        <w:rPr>
          <w:rFonts w:ascii="Times New Roman" w:hAnsi="Times New Roman"/>
          <w:i/>
          <w:sz w:val="28"/>
          <w:szCs w:val="28"/>
        </w:rPr>
        <w:t>резюме</w:t>
      </w:r>
      <w:r>
        <w:rPr>
          <w:rFonts w:ascii="Times New Roman" w:hAnsi="Times New Roman"/>
          <w:sz w:val="28"/>
          <w:szCs w:val="28"/>
        </w:rPr>
        <w:t>).</w:t>
      </w:r>
    </w:p>
    <w:p w14:paraId="042B7BE7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</w:t>
      </w:r>
      <w:r>
        <w:rPr>
          <w:rFonts w:ascii="Times New Roman" w:hAnsi="Times New Roman"/>
          <w:i/>
          <w:sz w:val="28"/>
          <w:szCs w:val="28"/>
        </w:rPr>
        <w:t xml:space="preserve">избыточная </w:t>
      </w:r>
      <w:r>
        <w:rPr>
          <w:rFonts w:ascii="Times New Roman" w:hAnsi="Times New Roman"/>
          <w:sz w:val="28"/>
          <w:szCs w:val="28"/>
        </w:rPr>
        <w:t>информация. Функционально-смысловые типы текста (повествование, описание, рассуждение)</w:t>
      </w:r>
      <w:proofErr w:type="gramStart"/>
      <w:r>
        <w:rPr>
          <w:rFonts w:ascii="Times New Roman" w:hAnsi="Times New Roman"/>
          <w:i/>
          <w:sz w:val="28"/>
          <w:szCs w:val="28"/>
        </w:rPr>
        <w:t>.Т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ексты смешанного типа. </w:t>
      </w:r>
    </w:p>
    <w:p w14:paraId="133D03D8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Специфика художественного текста.</w:t>
      </w:r>
    </w:p>
    <w:p w14:paraId="26C92E6B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текста. </w:t>
      </w:r>
    </w:p>
    <w:p w14:paraId="0F067426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Виды речевой деятельности (говорение, </w:t>
      </w:r>
      <w:proofErr w:type="spellStart"/>
      <w:r>
        <w:rPr>
          <w:rFonts w:ascii="Times New Roman" w:hAnsi="Times New Roman"/>
          <w:sz w:val="28"/>
          <w:szCs w:val="28"/>
        </w:rPr>
        <w:t>аудирование</w:t>
      </w:r>
      <w:proofErr w:type="spellEnd"/>
      <w:r>
        <w:rPr>
          <w:rFonts w:ascii="Times New Roman" w:hAnsi="Times New Roman"/>
          <w:sz w:val="28"/>
          <w:szCs w:val="28"/>
        </w:rPr>
        <w:t>, письмо, чтение).</w:t>
      </w:r>
    </w:p>
    <w:p w14:paraId="05A28EE7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 д.). Диалоги разного характера (этикетный, диалог-расспрос, диалог-побуждение, диалог – обмен мнениями, диалог смешанного типа). </w:t>
      </w:r>
      <w:proofErr w:type="spellStart"/>
      <w:r>
        <w:rPr>
          <w:rFonts w:ascii="Times New Roman" w:hAnsi="Times New Roman"/>
          <w:sz w:val="28"/>
          <w:szCs w:val="28"/>
        </w:rPr>
        <w:t>Полилог</w:t>
      </w:r>
      <w:proofErr w:type="spellEnd"/>
      <w:r>
        <w:rPr>
          <w:rFonts w:ascii="Times New Roman" w:hAnsi="Times New Roman"/>
          <w:sz w:val="28"/>
          <w:szCs w:val="28"/>
        </w:rPr>
        <w:t>: беседа, обсуждение, дискуссия.</w:t>
      </w:r>
    </w:p>
    <w:p w14:paraId="1D617328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14:paraId="3E8B86CB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устных высказываний разной коммуникативной направленности  в зависимости от сферы и ситуации общения.</w:t>
      </w:r>
    </w:p>
    <w:p w14:paraId="09BEFB9B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Информационная переработка текста (план, конспект, аннотация).</w:t>
      </w:r>
    </w:p>
    <w:p w14:paraId="7EC72553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Изложение содержания прослушанного или прочитанного текста (подробное, сжатое, выборочное). </w:t>
      </w:r>
    </w:p>
    <w:p w14:paraId="38EFCDF3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Написание сочинений, писем, текстов иных жанров.</w:t>
      </w:r>
    </w:p>
    <w:p w14:paraId="62BCB339" w14:textId="77777777" w:rsidR="00CE2CDE" w:rsidRDefault="003C0E35">
      <w:pPr>
        <w:pStyle w:val="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0" w:name="_Toc287934281"/>
      <w:bookmarkStart w:id="21" w:name="_Toc414553183"/>
      <w:r>
        <w:rPr>
          <w:bCs w:val="0"/>
          <w:sz w:val="28"/>
          <w:szCs w:val="28"/>
        </w:rPr>
        <w:t>Культура речи</w:t>
      </w:r>
      <w:bookmarkEnd w:id="20"/>
      <w:bookmarkEnd w:id="21"/>
    </w:p>
    <w:p w14:paraId="7C348AA3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Культура речи и ее основные аспекты: нормативный, коммуникативный, этический. </w:t>
      </w:r>
      <w:r>
        <w:rPr>
          <w:rFonts w:ascii="Times New Roman" w:hAnsi="Times New Roman"/>
          <w:i/>
          <w:sz w:val="28"/>
          <w:szCs w:val="28"/>
        </w:rPr>
        <w:t>Основные критерии культуры речи.</w:t>
      </w:r>
    </w:p>
    <w:p w14:paraId="06B795DD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Языковая норма, ее функции. Основные виды норм русского литературного языка (орфоэпические, лексические, грамматические, стилистические, орфографические, пунктуационные). Вариативность  нормы. Виды лингвистических словарей и их роль в овладении словарным богатством и нормами современного русского литературного языка.</w:t>
      </w:r>
    </w:p>
    <w:p w14:paraId="4BFD027F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Оценивание правильности, коммуникативных качеств и эффективности речи.</w:t>
      </w:r>
    </w:p>
    <w:p w14:paraId="4455995A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Речевой этикет. Овладение </w:t>
      </w:r>
      <w:proofErr w:type="spellStart"/>
      <w:r>
        <w:rPr>
          <w:rFonts w:ascii="Times New Roman" w:hAnsi="Times New Roman"/>
          <w:sz w:val="28"/>
          <w:szCs w:val="28"/>
        </w:rPr>
        <w:t>лингво</w:t>
      </w:r>
      <w:proofErr w:type="spellEnd"/>
      <w:r>
        <w:rPr>
          <w:rFonts w:ascii="Times New Roman" w:hAnsi="Times New Roman"/>
          <w:sz w:val="28"/>
          <w:szCs w:val="28"/>
        </w:rPr>
        <w:t xml:space="preserve">-культурными нормами речевого поведения в различных ситуациях формального и неформального общения. </w:t>
      </w:r>
      <w:r>
        <w:rPr>
          <w:rFonts w:ascii="Times New Roman" w:hAnsi="Times New Roman"/>
          <w:i/>
          <w:sz w:val="28"/>
          <w:szCs w:val="28"/>
        </w:rPr>
        <w:t>Невербальные средства общения. Межкультурная коммуникация.</w:t>
      </w:r>
    </w:p>
    <w:p w14:paraId="22E8FC05" w14:textId="77777777" w:rsidR="00CE2CDE" w:rsidRDefault="003C0E35">
      <w:pPr>
        <w:pStyle w:val="20"/>
        <w:spacing w:before="0" w:beforeAutospacing="0" w:after="0" w:afterAutospacing="0"/>
        <w:ind w:firstLine="567"/>
        <w:rPr>
          <w:sz w:val="28"/>
          <w:szCs w:val="28"/>
        </w:rPr>
      </w:pPr>
      <w:bookmarkStart w:id="22" w:name="_Toc287934282"/>
      <w:bookmarkStart w:id="23" w:name="_Toc414553184"/>
      <w:r>
        <w:rPr>
          <w:sz w:val="28"/>
          <w:szCs w:val="28"/>
        </w:rPr>
        <w:t>Общие сведения о языке. Основные разделы науки о языке</w:t>
      </w:r>
      <w:bookmarkEnd w:id="22"/>
      <w:bookmarkEnd w:id="23"/>
    </w:p>
    <w:p w14:paraId="5F191BFD" w14:textId="77777777" w:rsidR="00CE2CDE" w:rsidRDefault="003C0E35">
      <w:pPr>
        <w:pStyle w:val="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4" w:name="_Toc414553185"/>
      <w:bookmarkStart w:id="25" w:name="_Toc287934283"/>
      <w:r>
        <w:rPr>
          <w:bCs w:val="0"/>
          <w:sz w:val="28"/>
          <w:szCs w:val="28"/>
        </w:rPr>
        <w:t>Общие сведения о языке</w:t>
      </w:r>
      <w:bookmarkEnd w:id="24"/>
      <w:bookmarkEnd w:id="25"/>
    </w:p>
    <w:p w14:paraId="6153A062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Русский язык в современном мире. Русский язык как развивающееся явление.</w:t>
      </w:r>
    </w:p>
    <w:p w14:paraId="603CC9E2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Русский язык как один из индоевропейских языков. Русский язык в кругу других славянских языков. Историческое развитие русского языка.</w:t>
      </w:r>
    </w:p>
    <w:p w14:paraId="1719CDBA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</w:t>
      </w:r>
    </w:p>
    <w:p w14:paraId="53F61E41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Взаимосвязь языка и культуры. Отражение в языке культуры и истории народа</w:t>
      </w:r>
      <w:r>
        <w:rPr>
          <w:rFonts w:ascii="Times New Roman" w:hAnsi="Times New Roman"/>
          <w:i/>
          <w:sz w:val="28"/>
          <w:szCs w:val="28"/>
        </w:rPr>
        <w:t>. Взаимообогащение языков народов России.</w:t>
      </w:r>
      <w:r>
        <w:rPr>
          <w:rFonts w:ascii="Times New Roman" w:hAnsi="Times New Roman"/>
          <w:sz w:val="28"/>
          <w:szCs w:val="28"/>
        </w:rPr>
        <w:t xml:space="preserve"> Выявление лексических и фразеологических единиц языка с национально-культурным компонентом значения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14:paraId="52B8F91B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произведениях</w:t>
      </w:r>
      <w:proofErr w:type="gramEnd"/>
      <w:r>
        <w:rPr>
          <w:rFonts w:ascii="Times New Roman" w:hAnsi="Times New Roman"/>
          <w:sz w:val="28"/>
          <w:szCs w:val="28"/>
        </w:rPr>
        <w:t xml:space="preserve"> устного 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</w:t>
      </w:r>
    </w:p>
    <w:p w14:paraId="1D39672A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Русский язык – язык русской художественной литературы. Языковые особенности художественного текста. 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 </w:t>
      </w:r>
    </w:p>
    <w:p w14:paraId="3E376E61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лингвистические словари. Работа со словарной статьей.</w:t>
      </w:r>
    </w:p>
    <w:p w14:paraId="6F925AF3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Выдающиеся отечественные лингвисты.</w:t>
      </w:r>
    </w:p>
    <w:p w14:paraId="194A0471" w14:textId="77777777" w:rsidR="00CE2CDE" w:rsidRDefault="003C0E35">
      <w:pPr>
        <w:pStyle w:val="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6" w:name="_Toc414553189"/>
      <w:bookmarkStart w:id="27" w:name="_Toc287934287"/>
      <w:r>
        <w:rPr>
          <w:bCs w:val="0"/>
          <w:sz w:val="28"/>
          <w:szCs w:val="28"/>
        </w:rPr>
        <w:t>Морфология</w:t>
      </w:r>
      <w:bookmarkEnd w:id="26"/>
      <w:bookmarkEnd w:id="27"/>
    </w:p>
    <w:p w14:paraId="47992A3C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Части речи как лексико-грамматические разряды слов. Традиционная классификация частей речи. Самостоятельные (знаменательные) части речи. </w:t>
      </w:r>
      <w:proofErr w:type="spellStart"/>
      <w:r>
        <w:rPr>
          <w:rFonts w:ascii="Times New Roman" w:hAnsi="Times New Roman"/>
          <w:sz w:val="28"/>
          <w:szCs w:val="28"/>
        </w:rPr>
        <w:t>Общекатегориальное</w:t>
      </w:r>
      <w:proofErr w:type="spellEnd"/>
      <w:r>
        <w:rPr>
          <w:rFonts w:ascii="Times New Roman" w:hAnsi="Times New Roman"/>
          <w:sz w:val="28"/>
          <w:szCs w:val="28"/>
        </w:rPr>
        <w:t xml:space="preserve"> значение, морфологические и синтаксические свойства каждой самостоятельной (знаменательной) части речи. </w:t>
      </w:r>
      <w:r>
        <w:rPr>
          <w:rFonts w:ascii="Times New Roman" w:hAnsi="Times New Roman"/>
          <w:i/>
          <w:sz w:val="28"/>
          <w:szCs w:val="28"/>
        </w:rPr>
        <w:t xml:space="preserve">Различные точки зрения на место причастия и деепричастия в системе частей речи. </w:t>
      </w:r>
      <w:r>
        <w:rPr>
          <w:rFonts w:ascii="Times New Roman" w:hAnsi="Times New Roman"/>
          <w:sz w:val="28"/>
          <w:szCs w:val="28"/>
        </w:rPr>
        <w:t>Служебные части речи. Междометия и звукоподражательные слова.</w:t>
      </w:r>
    </w:p>
    <w:p w14:paraId="59F608B3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Морфологический анализ слова.</w:t>
      </w:r>
    </w:p>
    <w:p w14:paraId="4EB8B11D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Омонимия слов разных частей речи.</w:t>
      </w:r>
    </w:p>
    <w:p w14:paraId="1E6F8991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</w:r>
    </w:p>
    <w:p w14:paraId="37FD45F6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знаний по морфологии в практике правописания.</w:t>
      </w:r>
    </w:p>
    <w:p w14:paraId="0A71B062" w14:textId="77777777" w:rsidR="00CE2CDE" w:rsidRDefault="003C0E35">
      <w:pPr>
        <w:pStyle w:val="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8" w:name="_Toc414553190"/>
      <w:bookmarkStart w:id="29" w:name="_Toc287934288"/>
      <w:r>
        <w:rPr>
          <w:bCs w:val="0"/>
          <w:sz w:val="28"/>
          <w:szCs w:val="28"/>
        </w:rPr>
        <w:t>Синтаксис</w:t>
      </w:r>
      <w:bookmarkEnd w:id="28"/>
      <w:bookmarkEnd w:id="29"/>
    </w:p>
    <w:p w14:paraId="4688540D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Единицы синтаксиса русского языка. Словосочетание как синтаксическая единица, его типы. Виды связи в словосочетании. Типы предложений по цели высказывания и эмоциональной окраске. Грамматическая основа предложения. Главные и второстепенные члены, способы их выражения. Типы сказуемого. Предложения простые и сложные. Структурные типы простых предложений (двусоставные и односоставные, распространенные – нераспространенные, предложения осложненной и неосложненной структуры, полные и неполные). Типы </w:t>
      </w:r>
    </w:p>
    <w:p w14:paraId="4C1A8DC7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односоставных предложений. Однородные члены предложения, обособленные члены предложения; обращение; вводные и вставные конструкции. Сложные предложения. Типы сложных предложений. Средства выражения синтаксических отношений между частями сложного предложения. Сложные предложения с различными видами связи.</w:t>
      </w:r>
    </w:p>
    <w:p w14:paraId="31BDDD91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передачи чужой речи.</w:t>
      </w:r>
    </w:p>
    <w:p w14:paraId="5BE9C815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Синтаксический анализ простого и сложного предложения.</w:t>
      </w:r>
    </w:p>
    <w:p w14:paraId="32ADC79D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текста, основные признаки текста (</w:t>
      </w:r>
      <w:proofErr w:type="spellStart"/>
      <w:r>
        <w:rPr>
          <w:rFonts w:ascii="Times New Roman" w:hAnsi="Times New Roman"/>
          <w:sz w:val="28"/>
          <w:szCs w:val="28"/>
        </w:rPr>
        <w:t>членимость</w:t>
      </w:r>
      <w:proofErr w:type="spellEnd"/>
      <w:r>
        <w:rPr>
          <w:rFonts w:ascii="Times New Roman" w:hAnsi="Times New Roman"/>
          <w:sz w:val="28"/>
          <w:szCs w:val="28"/>
        </w:rPr>
        <w:t xml:space="preserve">, смысловая цельность, связность, завершенность). </w:t>
      </w:r>
      <w:proofErr w:type="spellStart"/>
      <w:r>
        <w:rPr>
          <w:rFonts w:ascii="Times New Roman" w:hAnsi="Times New Roman"/>
          <w:sz w:val="28"/>
          <w:szCs w:val="28"/>
        </w:rPr>
        <w:t>Внутритекстовые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средства связи.</w:t>
      </w:r>
    </w:p>
    <w:p w14:paraId="4FCFA0C9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Основные синтаксические нормы современного русского литературного языка (нормы употребления однородных членов в составе простого предложения, нормы построения сложносочиненного предложения; нормы построения сложноподчиненного предложения;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«чтобы», союзными словами «какой», «</w:t>
      </w:r>
      <w:proofErr w:type="gramStart"/>
      <w:r>
        <w:rPr>
          <w:rFonts w:ascii="Times New Roman" w:hAnsi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/>
          <w:sz w:val="28"/>
          <w:szCs w:val="28"/>
        </w:rPr>
        <w:t>»; нормы построения бессоюзного предложения; нормы построения предложений с прямой и косвенной речью (цитирование в предложении с косвенной речью и др.).</w:t>
      </w:r>
    </w:p>
    <w:p w14:paraId="6B58152F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знаний по синтаксису в практике правописания.</w:t>
      </w:r>
    </w:p>
    <w:p w14:paraId="2D31A7EF" w14:textId="77777777" w:rsidR="00CE2CDE" w:rsidRDefault="003C0E35">
      <w:pPr>
        <w:pStyle w:val="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0" w:name="_Toc414553191"/>
      <w:bookmarkStart w:id="31" w:name="_Toc287934289"/>
      <w:r>
        <w:rPr>
          <w:bCs w:val="0"/>
          <w:sz w:val="28"/>
          <w:szCs w:val="28"/>
        </w:rPr>
        <w:t>Правописание: орфография и пунктуация</w:t>
      </w:r>
      <w:bookmarkEnd w:id="30"/>
      <w:bookmarkEnd w:id="31"/>
    </w:p>
    <w:p w14:paraId="6504390A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Орфография. Понятие орфограммы. Правописание гласных и согласных в составе морфем и на стыке морфем. Правописание Ъ и Ь. Слитные, дефисные и раздельные написания. Прописная и строчная буквы. Перенос слов. Соблюдение основных орфографических норм.</w:t>
      </w:r>
    </w:p>
    <w:p w14:paraId="6E0D1DD4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Пунктуация. Знаки препинания и их функции. Одиночные и парные знаки препинания. Знаки препинания в конце предложения, в простом и сложном предложениях, при прямой речи и цитировании, в диалоге. Сочетание знаков препинания. Соблюдение основных пунктуационных норм.</w:t>
      </w:r>
    </w:p>
    <w:p w14:paraId="083E4F1F" w14:textId="77777777" w:rsidR="00CE2CDE" w:rsidRDefault="003C0E3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Орфографический анализ слова и пунктуационный анализ предложения</w:t>
      </w:r>
      <w:r>
        <w:rPr>
          <w:rFonts w:ascii="Times New Roman" w:hAnsi="Times New Roman"/>
          <w:sz w:val="24"/>
          <w:szCs w:val="24"/>
        </w:rPr>
        <w:t>.</w:t>
      </w:r>
    </w:p>
    <w:p w14:paraId="696411C7" w14:textId="77777777" w:rsidR="00CE2CDE" w:rsidRDefault="00CE2CDE">
      <w:pPr>
        <w:spacing w:before="120"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3F0AFF0C" w14:textId="77777777" w:rsidR="00CE2CDE" w:rsidRDefault="003C0E3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предмета 7 класс:</w:t>
      </w:r>
    </w:p>
    <w:p w14:paraId="23E73D96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eastAsia="ru-RU"/>
        </w:rPr>
        <w:t>Введение. Русский язык как развивающееся явление. (1 ч.)</w:t>
      </w:r>
    </w:p>
    <w:p w14:paraId="79326F3E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 Повторение изученного в 5 – 6 классах. (14 ч.)</w:t>
      </w:r>
    </w:p>
    <w:p w14:paraId="1EE28FDE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Разделы науки о языке. Синтаксис и пунктуация. Лексика и фразеология. Фонетика и орфография. Словообразование и орфография. Морфология и орфография. Текст. Стили литературного языка. Публицистический стиль.</w:t>
      </w:r>
    </w:p>
    <w:p w14:paraId="74B5F250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 Морфология и орфография. Культура речи. (114 ч.)</w:t>
      </w:r>
    </w:p>
    <w:p w14:paraId="031DEFE3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Причастие.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(Повторение пройденного о глаголе.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Причастие как часть речи. Склонение причастий. Причастный оборот. Построение предложений с причастным оборотом. Знаки препинания при причастном обороте. Действительные и страдательные причастия. Действительные причастия настоящего времени. Гласные в суффиксах причастий. Одна и две н в суффиксах страдательных причастий прошедшего времени и отглагольных прилагательных. Краткие страдательные причастия. Морфологический разбор причастия. Слитное и раздельное написание не с причастиями. Описание внешности человека: структура текста, языковые особенности. Выборочное изложение текста с описанием внешности.</w:t>
      </w:r>
    </w:p>
    <w:p w14:paraId="2E887EA7" w14:textId="77777777" w:rsidR="00CE2CDE" w:rsidRDefault="003C0E35">
      <w:pPr>
        <w:pStyle w:val="afe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Деепричастие. </w:t>
      </w:r>
    </w:p>
    <w:p w14:paraId="456FA66F" w14:textId="77777777" w:rsidR="00CE2CDE" w:rsidRDefault="00CE2C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750D207" w14:textId="77777777" w:rsidR="00CE2CDE" w:rsidRDefault="00CE2C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296515A" w14:textId="77777777" w:rsidR="00CE2CDE" w:rsidRDefault="00CE2C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BBBB85E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Деепричастие как часть речи. Деепричастный оборот. Знаки препинания при деепричастном обороте. Раздельное написание не с деепричастиями. Деепричастия несовершенного вида. Деепричастия совершенного вида. Морфологический разбор деепричастия. Описание общего вида местности. Описание действия. Рассказ по картине.</w:t>
      </w:r>
    </w:p>
    <w:p w14:paraId="6B9CE3B5" w14:textId="77777777" w:rsidR="00CE2CDE" w:rsidRDefault="003C0E35">
      <w:pPr>
        <w:pStyle w:val="afe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Наречие. </w:t>
      </w:r>
    </w:p>
    <w:p w14:paraId="7CD896CE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Наречие как часть речи. Смысловые группы наречий. Морфологический разбор наречия. Слитное и раздельное написание не с наречиями на о, е. Буквы е и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и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 приставках не и ни отрицательных наречий. Одна и две буквы н в наречиях на о,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е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.Б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уквы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 и е после шипящих на конце наречий.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Буквы о и а на конце наречий с приставками из, до, с. Дефис между частями слова в наречиях.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Слитное и раздельное написание приставок в наречиях, образованных от существительных и количественных числительных. Мягкий знак после шипящих на конце наречий. Употребление наречий в речи. Описание действий. Омонимия наречий с другими частями речи. </w:t>
      </w:r>
    </w:p>
    <w:p w14:paraId="1C1E4703" w14:textId="77777777" w:rsidR="00CE2CDE" w:rsidRDefault="003C0E35">
      <w:pPr>
        <w:pStyle w:val="afe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Категория состояния. </w:t>
      </w:r>
    </w:p>
    <w:p w14:paraId="50970067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Категория состояния как часть речи. Морфологический разбор категории состояния. Омонимия категории состояния с другими частями речи. Рассказ на основе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услышанного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4BF73FBE" w14:textId="77777777" w:rsidR="00CE2CDE" w:rsidRDefault="003C0E35">
      <w:pPr>
        <w:pStyle w:val="afe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Служебные части речи. </w:t>
      </w:r>
    </w:p>
    <w:p w14:paraId="67552B12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Самостоятельные и служебные части речи.</w:t>
      </w:r>
    </w:p>
    <w:p w14:paraId="49624394" w14:textId="77777777" w:rsidR="00CE2CDE" w:rsidRDefault="003C0E35">
      <w:pPr>
        <w:pStyle w:val="afe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Предлог. </w:t>
      </w:r>
    </w:p>
    <w:p w14:paraId="59C77023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Предлог как служебная часть речи. Непроизводные и производные предлоги. Простые и составные предлоги. Морфологический разбор предлога. Слитное и раздельное написание производных предлогов. Употребление предлогов. Омонимия предлогов с другими частями речи.</w:t>
      </w:r>
    </w:p>
    <w:p w14:paraId="5325D3B8" w14:textId="77777777" w:rsidR="00CE2CDE" w:rsidRDefault="003C0E35">
      <w:pPr>
        <w:pStyle w:val="afe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Союз. </w:t>
      </w:r>
    </w:p>
    <w:p w14:paraId="6D380DFC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Союз как часть речи. Простые и составные союзы. Союзы сочинительные и подчинительные. Запятая перед союзами в простом и сложном предложениях. Морфологический разбор союза. Слитное написание союзов также, тоже, чтобы, зато. Союз как морфологическое средство связи частей и предложений в тексте. Отзыв о книге.</w:t>
      </w:r>
    </w:p>
    <w:p w14:paraId="1A7D7C14" w14:textId="77777777" w:rsidR="00CE2CDE" w:rsidRDefault="003C0E35">
      <w:pPr>
        <w:pStyle w:val="afe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Частица. </w:t>
      </w:r>
    </w:p>
    <w:p w14:paraId="174EC756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Частица как часть речи. Разряды частиц. Формообразующие частицы. Смысловые частицы. Раздельное и дефисное написание частиц. Отрицательные частицы не и ни. Различение на письме отрицательных частиц не и ни. Модальные частицы. Морфологический разбор частицы. Омонимия частиц с другими частями речи.</w:t>
      </w:r>
    </w:p>
    <w:p w14:paraId="4441FB6B" w14:textId="77777777" w:rsidR="00CE2CDE" w:rsidRDefault="003C0E35">
      <w:pPr>
        <w:pStyle w:val="afe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Междометие. Звукоподражательные слова.</w:t>
      </w:r>
    </w:p>
    <w:p w14:paraId="325720A9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Междометие как особый разряд слов. Звукоподражательные слова, их отличия от междометий. Дефис в междометиях. Знаки препинания при междометиях.</w:t>
      </w:r>
    </w:p>
    <w:p w14:paraId="538CBB06" w14:textId="77777777" w:rsidR="00CE2CDE" w:rsidRDefault="003C0E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sz w:val="28"/>
          <w:szCs w:val="28"/>
          <w:lang w:eastAsia="ru-RU"/>
        </w:rPr>
        <w:t>. Повторение изученного в 7 классе. (11 ч.)</w:t>
      </w:r>
    </w:p>
    <w:p w14:paraId="58EFC7E5" w14:textId="77777777" w:rsidR="00CE2CDE" w:rsidRDefault="003C0E35">
      <w:pPr>
        <w:pStyle w:val="afe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и разделы науки о нем. Фонетика и графика. Лексика и фразеология.</w:t>
      </w:r>
    </w:p>
    <w:p w14:paraId="01D4798E" w14:textId="77777777" w:rsidR="00CE2CDE" w:rsidRDefault="003C0E35">
      <w:pPr>
        <w:pStyle w:val="afe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Морфемика</w:t>
      </w:r>
      <w:proofErr w:type="spellEnd"/>
      <w:r>
        <w:rPr>
          <w:rFonts w:ascii="Times New Roman" w:hAnsi="Times New Roman"/>
          <w:sz w:val="28"/>
          <w:szCs w:val="28"/>
        </w:rPr>
        <w:t xml:space="preserve"> и словообразование. Морфология. Самостоятельные части речи. Морфология. Служебные части речи. Орфография. Синтаксис и пунктуация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>Текст. Стили речи. Характеристика литературного героя.</w:t>
      </w:r>
    </w:p>
    <w:p w14:paraId="4F47FC80" w14:textId="77777777" w:rsidR="00CE2CDE" w:rsidRDefault="00CE2C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AE9205" w14:textId="77777777" w:rsidR="00CE2CDE" w:rsidRDefault="003C0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Количество часов, на которое рассчитана рабочая программа, график контрольных и лабораторных работ</w:t>
      </w:r>
    </w:p>
    <w:tbl>
      <w:tblPr>
        <w:tblW w:w="9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1134"/>
        <w:gridCol w:w="1134"/>
        <w:gridCol w:w="1701"/>
        <w:gridCol w:w="1418"/>
        <w:gridCol w:w="1418"/>
        <w:gridCol w:w="1417"/>
      </w:tblGrid>
      <w:tr w:rsidR="00CE2CDE" w14:paraId="178D59BB" w14:textId="77777777">
        <w:trPr>
          <w:gridAfter w:val="3"/>
          <w:wAfter w:w="4253" w:type="dxa"/>
          <w:trHeight w:val="315"/>
        </w:trPr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9A4B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E5DE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недель в четверти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5F72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8489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четверти</w:t>
            </w:r>
          </w:p>
        </w:tc>
      </w:tr>
      <w:tr w:rsidR="00CE2CDE" w14:paraId="615A9A6A" w14:textId="77777777">
        <w:trPr>
          <w:trHeight w:val="660"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2C3C" w14:textId="77777777" w:rsidR="00CE2CDE" w:rsidRDefault="00CE2CD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B058" w14:textId="77777777" w:rsidR="00CE2CDE" w:rsidRDefault="00CE2CD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02CC" w14:textId="77777777" w:rsidR="00CE2CDE" w:rsidRDefault="00CE2CD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3C5A" w14:textId="77777777" w:rsidR="00CE2CDE" w:rsidRDefault="00CE2CD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132648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Диктант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B06CFB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Сочинение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517DF9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Изложение   </w:t>
            </w:r>
          </w:p>
        </w:tc>
      </w:tr>
      <w:tr w:rsidR="00CE2CDE" w14:paraId="0ECFA563" w14:textId="77777777">
        <w:trPr>
          <w:trHeight w:val="244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AFFE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9B28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3F59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0FE0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FFD659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CEE33A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F03289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2CDE" w14:paraId="517DA8E9" w14:textId="77777777">
        <w:trPr>
          <w:trHeight w:val="347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84EE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809F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054B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C433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19839C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DAE285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30E2E8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CDE" w14:paraId="21D8E8DB" w14:textId="77777777">
        <w:trPr>
          <w:trHeight w:val="7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C92F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0869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730B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5119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F11FB2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59D3FF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26996E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2CDE" w14:paraId="3869109B" w14:textId="77777777">
        <w:trPr>
          <w:trHeight w:val="215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CF82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7FAD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D455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9B77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8F1539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2E0241" w14:textId="77777777" w:rsidR="00CE2CDE" w:rsidRDefault="00CE2CD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192339" w14:textId="77777777" w:rsidR="00CE2CDE" w:rsidRDefault="00CE2CD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CDE" w14:paraId="3D607931" w14:textId="77777777">
        <w:trPr>
          <w:trHeight w:val="7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EE6A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в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25C3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67BA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4C20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BB1D59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61C23D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656F02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391621FF" w14:textId="77777777" w:rsidR="00CE2CDE" w:rsidRDefault="00CE2C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22FB45" w14:textId="77777777" w:rsidR="00CE2CDE" w:rsidRDefault="003C0E3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предмета 8 класс:</w:t>
      </w:r>
    </w:p>
    <w:p w14:paraId="560E526B" w14:textId="77777777" w:rsidR="00CE2CDE" w:rsidRDefault="00CE2CD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E7CB03A" w14:textId="77777777" w:rsidR="00CE2CDE" w:rsidRDefault="003C0E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Функции русского языка в современном мире.(1ч)</w:t>
      </w:r>
    </w:p>
    <w:p w14:paraId="1081ADB7" w14:textId="77777777" w:rsidR="00CE2CDE" w:rsidRDefault="003C0E3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Повторение </w:t>
      </w:r>
      <w:proofErr w:type="gramStart"/>
      <w:r>
        <w:rPr>
          <w:rFonts w:ascii="Times New Roman" w:hAnsi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 xml:space="preserve"> классах.(6ч + 2ч)</w:t>
      </w:r>
    </w:p>
    <w:p w14:paraId="59F1F6B5" w14:textId="77777777" w:rsidR="00CE2CDE" w:rsidRDefault="003C0E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Синтаксис. Пунктуация. Культура речи. Словосочетание. (2 ч)</w:t>
      </w:r>
    </w:p>
    <w:p w14:paraId="3292648F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Повторение </w:t>
      </w:r>
      <w:proofErr w:type="gramStart"/>
      <w:r>
        <w:rPr>
          <w:rFonts w:ascii="Times New Roman" w:hAnsi="Times New Roman"/>
          <w:sz w:val="28"/>
          <w:szCs w:val="28"/>
        </w:rPr>
        <w:t>пройденного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 словосочетании в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классе. Связь слов в словосочетании: согласование, управление, примыкание. Виды словосочетаний по морфологическим свойствам главного слова (глагольные, именные, наречные).</w:t>
      </w:r>
    </w:p>
    <w:p w14:paraId="35287D85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Умение правильно употреблять форму зависимого слова при согласовании и управлении. Умение  использовать в речи синонимические по значению словосочетания.                                     </w:t>
      </w:r>
    </w:p>
    <w:p w14:paraId="6D641A4D" w14:textId="77777777" w:rsidR="00CE2CDE" w:rsidRDefault="003C0E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Простое предложение. (3ч + 1ч)</w:t>
      </w:r>
    </w:p>
    <w:p w14:paraId="3451E4A6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Повторение </w:t>
      </w:r>
      <w:proofErr w:type="gramStart"/>
      <w:r>
        <w:rPr>
          <w:rFonts w:ascii="Times New Roman" w:hAnsi="Times New Roman"/>
          <w:sz w:val="28"/>
          <w:szCs w:val="28"/>
        </w:rPr>
        <w:t>пройденного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 предложении. Грамматическая (предикативная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 xml:space="preserve"> основа предложения. Особенности связи подлежащего и сказуемого. Порядок слов в предложении. Интонация простого предложения. Логическое ударение.</w:t>
      </w:r>
    </w:p>
    <w:p w14:paraId="44BD84B4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выделять с помощью логического ударения  и порядка слов  наиболее важное слово в предложении, выразительно читать предложения.</w:t>
      </w:r>
    </w:p>
    <w:p w14:paraId="3598C369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архитектурных памятников как вид текста; структура текста, его языковые особенности.</w:t>
      </w:r>
    </w:p>
    <w:p w14:paraId="408D5AB4" w14:textId="77777777" w:rsidR="00CE2CDE" w:rsidRDefault="003C0E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Простые двусоставные предложения. Главные члены предложения. (6ч + 2ч)</w:t>
      </w:r>
    </w:p>
    <w:p w14:paraId="09DD70C7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Повторение </w:t>
      </w:r>
      <w:proofErr w:type="gramStart"/>
      <w:r>
        <w:rPr>
          <w:rFonts w:ascii="Times New Roman" w:hAnsi="Times New Roman"/>
          <w:sz w:val="28"/>
          <w:szCs w:val="28"/>
        </w:rPr>
        <w:t>пройденного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 подлежащем. Способы выражения подлежащего. Повторение </w:t>
      </w:r>
      <w:proofErr w:type="gramStart"/>
      <w:r>
        <w:rPr>
          <w:rFonts w:ascii="Times New Roman" w:hAnsi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 о сказуемом. Составное глагольное сказуемое. Составное именное сказуемое. Тире между подлежащим и сказуемым. Синтаксические синонимы главных членов предложения, их </w:t>
      </w:r>
      <w:proofErr w:type="spellStart"/>
      <w:r>
        <w:rPr>
          <w:rFonts w:ascii="Times New Roman" w:hAnsi="Times New Roman"/>
          <w:sz w:val="28"/>
          <w:szCs w:val="28"/>
        </w:rPr>
        <w:t>текстообразующая</w:t>
      </w:r>
      <w:proofErr w:type="spellEnd"/>
      <w:r>
        <w:rPr>
          <w:rFonts w:ascii="Times New Roman" w:hAnsi="Times New Roman"/>
          <w:sz w:val="28"/>
          <w:szCs w:val="28"/>
        </w:rPr>
        <w:t xml:space="preserve">  роль.</w:t>
      </w:r>
    </w:p>
    <w:p w14:paraId="0F3C3D6A" w14:textId="77777777" w:rsidR="00CE2CDE" w:rsidRDefault="003C0E3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интонационно правильно произносить предложения с отсутствующей связкой;</w:t>
      </w:r>
    </w:p>
    <w:p w14:paraId="150CCB0D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согласовывать глагол-сказуемое с подлежащим, выраженным словосочетанием. Умение пользоваться в речи синонимическими вариантами выражения подлежащего и сказуемого.</w:t>
      </w:r>
    </w:p>
    <w:p w14:paraId="26D66666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Публицистическое сочинение о памятнике культуры (истории) своей местности.</w:t>
      </w:r>
    </w:p>
    <w:p w14:paraId="0A232522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Второстепенные члены предложения. (6ч + 2ч)</w:t>
      </w:r>
    </w:p>
    <w:p w14:paraId="0154472C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Повторение изученного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</w:t>
      </w:r>
      <w:proofErr w:type="gramStart"/>
      <w:r>
        <w:rPr>
          <w:rFonts w:ascii="Times New Roman" w:hAnsi="Times New Roman"/>
          <w:sz w:val="28"/>
          <w:szCs w:val="28"/>
        </w:rPr>
        <w:t>Виды обстоятельств по значению (времени, места, причины, цели, образа действия, условия, уступительное).</w:t>
      </w:r>
      <w:proofErr w:type="gramEnd"/>
    </w:p>
    <w:p w14:paraId="193B10D8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Сравнительный оборот; знаки препинания при нём.</w:t>
      </w:r>
    </w:p>
    <w:p w14:paraId="0A01E83E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использовать в речи согласованные и несогласованные определения как синонимы.</w:t>
      </w:r>
    </w:p>
    <w:p w14:paraId="0637533A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Ораторская речь, её особенности. Публичное выступление об истории своего края.</w:t>
      </w:r>
    </w:p>
    <w:p w14:paraId="138098D9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Простые односоставные предложения. (9ч + 2ч)</w:t>
      </w:r>
    </w:p>
    <w:p w14:paraId="47748493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Группы односоставных предложений. Односоставные предложения с главным членом сказуемым (определённо-личные, неопределённо-личные, безличные) и подлежащим (назывные).</w:t>
      </w:r>
    </w:p>
    <w:p w14:paraId="5C0EE563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Синонимия односоставных и двусоставных предложений, их </w:t>
      </w:r>
      <w:proofErr w:type="spellStart"/>
      <w:r>
        <w:rPr>
          <w:rFonts w:ascii="Times New Roman" w:hAnsi="Times New Roman"/>
          <w:sz w:val="28"/>
          <w:szCs w:val="28"/>
        </w:rPr>
        <w:t>текстообразующая</w:t>
      </w:r>
      <w:proofErr w:type="spellEnd"/>
      <w:r>
        <w:rPr>
          <w:rFonts w:ascii="Times New Roman" w:hAnsi="Times New Roman"/>
          <w:sz w:val="28"/>
          <w:szCs w:val="28"/>
        </w:rPr>
        <w:t xml:space="preserve"> роль.</w:t>
      </w:r>
    </w:p>
    <w:p w14:paraId="4282F15D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пользоваться  в речи двусоставными и односоставными предложениями  как синтаксическими синонимами.</w:t>
      </w:r>
    </w:p>
    <w:p w14:paraId="347253EE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пользоваться в описании назывными предложениями для обозначения времени и места.</w:t>
      </w:r>
    </w:p>
    <w:p w14:paraId="210A8E74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Рассказ на свободную тему.</w:t>
      </w:r>
    </w:p>
    <w:p w14:paraId="2D07CC70" w14:textId="77777777" w:rsidR="00CE2CDE" w:rsidRDefault="003C0E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Неполные предложения. (2ч.)</w:t>
      </w:r>
    </w:p>
    <w:p w14:paraId="1F3AA56E" w14:textId="77777777" w:rsidR="00CE2CDE" w:rsidRDefault="003C0E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неполных предложениях.</w:t>
      </w:r>
    </w:p>
    <w:p w14:paraId="27E91E0A" w14:textId="77777777" w:rsidR="00CE2CDE" w:rsidRDefault="003C0E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Неполные предложения в диалоге и в сложном предложении.</w:t>
      </w:r>
    </w:p>
    <w:p w14:paraId="35323E80" w14:textId="77777777" w:rsidR="00CE2CDE" w:rsidRDefault="003C0E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Однородные члены предложения. (12ч + 2ч)</w:t>
      </w:r>
    </w:p>
    <w:p w14:paraId="6394784F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Повторение изученного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определения. Ряды однородных  членов предложения. Разделительные знаки препинания между однородными  членами. Обобщающие слова при однородных членах. Двоеточие и тире при обобщающих словах в предложениях.</w:t>
      </w:r>
    </w:p>
    <w:p w14:paraId="51D8574C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Вариативность постановки знаков препинания.</w:t>
      </w:r>
    </w:p>
    <w:p w14:paraId="7399EE53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интонационно правильно произносить предложения с обобщающими словами при однородных членах.</w:t>
      </w:r>
    </w:p>
    <w:p w14:paraId="7358DFAF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Рассуждение на основе литературного произведения (в том числе дискуссионного характера).</w:t>
      </w:r>
    </w:p>
    <w:p w14:paraId="338A2E64" w14:textId="77777777" w:rsidR="00CE2CDE" w:rsidRDefault="003C0E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Обращения, вводные слова и междометия. (9ч + 2ч)</w:t>
      </w:r>
    </w:p>
    <w:p w14:paraId="572288DF" w14:textId="77777777" w:rsidR="00CE2CDE" w:rsidRDefault="003C0E35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Повторение </w:t>
      </w:r>
      <w:proofErr w:type="gramStart"/>
      <w:r>
        <w:rPr>
          <w:rFonts w:ascii="Times New Roman" w:hAnsi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 обращении.</w:t>
      </w:r>
    </w:p>
    <w:p w14:paraId="62E9A4FB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Распространённое обращение. Выделительные знаки препинания при обращениях. 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 </w:t>
      </w:r>
    </w:p>
    <w:p w14:paraId="386B2672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Текстообразующая</w:t>
      </w:r>
      <w:proofErr w:type="spellEnd"/>
      <w:r>
        <w:rPr>
          <w:rFonts w:ascii="Times New Roman" w:hAnsi="Times New Roman"/>
          <w:sz w:val="28"/>
          <w:szCs w:val="28"/>
        </w:rPr>
        <w:t xml:space="preserve"> роль обращений, вводных </w:t>
      </w:r>
      <w:proofErr w:type="gramStart"/>
      <w:r>
        <w:rPr>
          <w:rFonts w:ascii="Times New Roman" w:hAnsi="Times New Roman"/>
          <w:sz w:val="28"/>
          <w:szCs w:val="28"/>
        </w:rPr>
        <w:t>слови</w:t>
      </w:r>
      <w:proofErr w:type="gramEnd"/>
      <w:r>
        <w:rPr>
          <w:rFonts w:ascii="Times New Roman" w:hAnsi="Times New Roman"/>
          <w:sz w:val="28"/>
          <w:szCs w:val="28"/>
        </w:rPr>
        <w:t xml:space="preserve"> междометий.</w:t>
      </w:r>
    </w:p>
    <w:p w14:paraId="01AEC786" w14:textId="77777777" w:rsidR="00CE2CDE" w:rsidRDefault="003C0E35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интонационно правильно произносить предложения с обращениями, вводными словами и вводными предложениями, междометиями. Умение пользоваться в речи синонимическими вводными словами; употреблять вводные слова как средство связи предложений и частей текста.</w:t>
      </w:r>
    </w:p>
    <w:p w14:paraId="29290692" w14:textId="77777777" w:rsidR="00CE2CDE" w:rsidRDefault="003C0E35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Публичное выступление на общественно значимую тему.</w:t>
      </w:r>
    </w:p>
    <w:p w14:paraId="25EDCCEF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b/>
          <w:sz w:val="28"/>
          <w:szCs w:val="28"/>
        </w:rPr>
        <w:t>Обособленные члены предложения. (18ч + 2ч)</w:t>
      </w:r>
      <w:r>
        <w:rPr>
          <w:rFonts w:ascii="Times New Roman" w:hAnsi="Times New Roman"/>
          <w:b/>
          <w:sz w:val="28"/>
          <w:szCs w:val="28"/>
        </w:rPr>
        <w:tab/>
      </w:r>
    </w:p>
    <w:p w14:paraId="2EDBB8A7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об обособлении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Обособленные определения и обособленные приложения. Обособленные обстоятельства. Выделительные знаки препинания при обособленных второстепенных и уточняющих членах предложения.</w:t>
      </w:r>
    </w:p>
    <w:p w14:paraId="3E47B19D" w14:textId="77777777" w:rsidR="00CE2CDE" w:rsidRDefault="003C0E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Синтаксические синонимы обособленных членов предложения, их </w:t>
      </w:r>
      <w:proofErr w:type="spellStart"/>
      <w:r>
        <w:rPr>
          <w:rFonts w:ascii="Times New Roman" w:hAnsi="Times New Roman"/>
          <w:sz w:val="28"/>
          <w:szCs w:val="28"/>
        </w:rPr>
        <w:t>текстообразующая</w:t>
      </w:r>
      <w:proofErr w:type="spellEnd"/>
      <w:r>
        <w:rPr>
          <w:rFonts w:ascii="Times New Roman" w:hAnsi="Times New Roman"/>
          <w:sz w:val="28"/>
          <w:szCs w:val="28"/>
        </w:rPr>
        <w:t xml:space="preserve"> роль.</w:t>
      </w:r>
    </w:p>
    <w:p w14:paraId="5F75B0CB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интонационно правильно произносить предложения с обособленными и уточняющими членами. Умение использовать предложения с обособленными членами и их синтаксические синонимы.</w:t>
      </w:r>
    </w:p>
    <w:p w14:paraId="410C5701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человека как вид текста; строение данного текста, его языковые особенности.</w:t>
      </w:r>
    </w:p>
    <w:p w14:paraId="1172937D" w14:textId="77777777" w:rsidR="00CE2CDE" w:rsidRDefault="003C0E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Прямая и косвенная речь. (6ч + 1ч)</w:t>
      </w:r>
    </w:p>
    <w:p w14:paraId="7390D8E1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Повторение </w:t>
      </w:r>
      <w:proofErr w:type="gramStart"/>
      <w:r>
        <w:rPr>
          <w:rFonts w:ascii="Times New Roman" w:hAnsi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 прямой речи и диалоге. Способы передачи чужой речи.</w:t>
      </w:r>
    </w:p>
    <w:p w14:paraId="16DD31F7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</w:t>
      </w:r>
    </w:p>
    <w:p w14:paraId="3ED29EE2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Синтаксические синонимы предложений с прямой речью, их </w:t>
      </w:r>
      <w:proofErr w:type="spellStart"/>
      <w:r>
        <w:rPr>
          <w:rFonts w:ascii="Times New Roman" w:hAnsi="Times New Roman"/>
          <w:sz w:val="28"/>
          <w:szCs w:val="28"/>
        </w:rPr>
        <w:t>текстообразующая</w:t>
      </w:r>
      <w:proofErr w:type="spellEnd"/>
      <w:r>
        <w:rPr>
          <w:rFonts w:ascii="Times New Roman" w:hAnsi="Times New Roman"/>
          <w:sz w:val="28"/>
          <w:szCs w:val="28"/>
        </w:rPr>
        <w:t xml:space="preserve"> роль.</w:t>
      </w:r>
    </w:p>
    <w:p w14:paraId="312608E3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выделять в произношении слова автора. Умение заменять прямую речь косвенной.</w:t>
      </w:r>
    </w:p>
    <w:p w14:paraId="1B2FBC91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Сравнительная характеристика двух знакомых лиц; особенности строения данного текста</w:t>
      </w:r>
      <w:r>
        <w:rPr>
          <w:sz w:val="28"/>
          <w:szCs w:val="28"/>
        </w:rPr>
        <w:t>.</w:t>
      </w:r>
    </w:p>
    <w:p w14:paraId="1161C0D3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Повторение и систематизация </w:t>
      </w:r>
      <w:proofErr w:type="gramStart"/>
      <w:r>
        <w:rPr>
          <w:rFonts w:ascii="Times New Roman" w:hAnsi="Times New Roman"/>
          <w:b/>
          <w:sz w:val="28"/>
          <w:szCs w:val="28"/>
        </w:rPr>
        <w:t>пройденного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/>
          <w:b/>
          <w:sz w:val="28"/>
          <w:szCs w:val="28"/>
        </w:rPr>
        <w:t xml:space="preserve"> классе. (8ч + 1ч)</w:t>
      </w:r>
    </w:p>
    <w:p w14:paraId="6E2F1054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Сочинение повествовательного характера с элементами описания (рассуждения).</w:t>
      </w:r>
    </w:p>
    <w:p w14:paraId="1E9250C4" w14:textId="77777777" w:rsidR="00CE2CDE" w:rsidRDefault="003C0E3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Количество часов, на которое рассчитана рабочая программа, график контрольных и лабораторных работ</w:t>
      </w:r>
    </w:p>
    <w:p w14:paraId="6E31388E" w14:textId="77777777" w:rsidR="00CE2CDE" w:rsidRDefault="00CE2CD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1133"/>
        <w:gridCol w:w="1134"/>
        <w:gridCol w:w="1701"/>
        <w:gridCol w:w="1418"/>
        <w:gridCol w:w="1418"/>
        <w:gridCol w:w="1418"/>
      </w:tblGrid>
      <w:tr w:rsidR="00CE2CDE" w14:paraId="5938441C" w14:textId="77777777">
        <w:trPr>
          <w:trHeight w:val="1104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991E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05B7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недель в четверти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1405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FC27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четверти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183311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контрольных диктантов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F747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изложений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FA5267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сочинений</w:t>
            </w:r>
          </w:p>
        </w:tc>
      </w:tr>
      <w:tr w:rsidR="00CE2CDE" w14:paraId="6229820A" w14:textId="77777777">
        <w:trPr>
          <w:trHeight w:val="244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C867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F647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D9FC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6A5F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597F79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314E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7C49D6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CDE" w14:paraId="0D3EF6D7" w14:textId="77777777">
        <w:trPr>
          <w:trHeight w:val="347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97AA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5363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D5E7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F00F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4C53EE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9B31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1A7673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CDE" w14:paraId="39FE4DFD" w14:textId="77777777">
        <w:trPr>
          <w:trHeight w:val="7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6082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433B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E669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F18E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1CC341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7964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ECD6EF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2CDE" w14:paraId="5DF403FA" w14:textId="77777777">
        <w:trPr>
          <w:trHeight w:val="215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C178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FB46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8ECF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87FE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5D1195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7A23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F2780A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CDE" w14:paraId="73E67195" w14:textId="77777777">
        <w:trPr>
          <w:trHeight w:val="7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80AF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в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A4E0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DD0D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EDA1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6FEBEB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5337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172B56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6AA05E2F" w14:textId="77777777" w:rsidR="00CE2CDE" w:rsidRDefault="003C0E3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предмета 9 класс:</w:t>
      </w:r>
    </w:p>
    <w:p w14:paraId="254A110F" w14:textId="77777777" w:rsidR="00CE2CDE" w:rsidRDefault="003C0E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Международное значение русского языка. (2ч.)</w:t>
      </w:r>
    </w:p>
    <w:p w14:paraId="257D3A14" w14:textId="77777777" w:rsidR="00CE2CDE" w:rsidRDefault="003C0E3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Повторение изученного в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/>
          <w:b/>
          <w:sz w:val="28"/>
          <w:szCs w:val="28"/>
        </w:rPr>
        <w:t xml:space="preserve"> классах. (14 ч.)</w:t>
      </w:r>
    </w:p>
    <w:p w14:paraId="5029CBA2" w14:textId="77777777" w:rsidR="00CE2CDE" w:rsidRDefault="003C0E3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текста, его стиля, сре</w:t>
      </w:r>
      <w:proofErr w:type="gramStart"/>
      <w:r>
        <w:rPr>
          <w:rFonts w:ascii="Times New Roman" w:hAnsi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/>
          <w:sz w:val="28"/>
          <w:szCs w:val="28"/>
        </w:rPr>
        <w:t>язи его частей.</w:t>
      </w:r>
    </w:p>
    <w:p w14:paraId="6E75F2CB" w14:textId="77777777" w:rsidR="00CE2CDE" w:rsidRDefault="003C0E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Сложное предложение. Культура речи. Сложные предложения. Союзные сложные предложения. Сложносочиненные предложения.(19 ч.)</w:t>
      </w:r>
    </w:p>
    <w:p w14:paraId="3DF059FF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 знаки препинания между частями сложносочиненного предложения.</w:t>
      </w:r>
    </w:p>
    <w:p w14:paraId="48B9560A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Синтаксические синонимы сложносочиненных предложений, их </w:t>
      </w:r>
      <w:proofErr w:type="spellStart"/>
      <w:r>
        <w:rPr>
          <w:rFonts w:ascii="Times New Roman" w:hAnsi="Times New Roman"/>
          <w:sz w:val="28"/>
          <w:szCs w:val="28"/>
        </w:rPr>
        <w:t>текстообразующая</w:t>
      </w:r>
      <w:proofErr w:type="spellEnd"/>
      <w:r>
        <w:rPr>
          <w:rFonts w:ascii="Times New Roman" w:hAnsi="Times New Roman"/>
          <w:sz w:val="28"/>
          <w:szCs w:val="28"/>
        </w:rPr>
        <w:t xml:space="preserve"> роль.</w:t>
      </w:r>
    </w:p>
    <w:p w14:paraId="0926A5A3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Авторское употребление знаков препинания.</w:t>
      </w:r>
    </w:p>
    <w:p w14:paraId="2AAD1630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интонационно правильно произносить сложносочиненные предложения.</w:t>
      </w:r>
    </w:p>
    <w:p w14:paraId="4D38FD36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Рецензия на литературное произведение, спектакль, кинофильм.                                  </w:t>
      </w:r>
    </w:p>
    <w:p w14:paraId="1E56EF4A" w14:textId="77777777" w:rsidR="00CE2CDE" w:rsidRDefault="003C0E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Сложноподчиненные  предложения. (39ч.)</w:t>
      </w:r>
    </w:p>
    <w:p w14:paraId="0826A83A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Сложноподчиненное предложение и его особенности.  Главное и придаточные  предложения. Союзы и союзные слова как средство связи придаточного с главным. Указательные слова в главном предложении. Место придаточного предложения по отношению к главному. Разделительные  знаки препинания между главным и придаточным предложениями. Виды придаточных предложений.</w:t>
      </w:r>
    </w:p>
    <w:p w14:paraId="4E107157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Типичные речевые сферы применения сложноподчиненных предложений.</w:t>
      </w:r>
    </w:p>
    <w:p w14:paraId="67D90041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Сложноподчиненные предложения с несколькими придаточными; знаки препинания в них.</w:t>
      </w:r>
    </w:p>
    <w:p w14:paraId="0AEB9BCD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Синтаксические синонимы сложноподчиненных предложений, их </w:t>
      </w:r>
      <w:proofErr w:type="spellStart"/>
      <w:r>
        <w:rPr>
          <w:rFonts w:ascii="Times New Roman" w:hAnsi="Times New Roman"/>
          <w:sz w:val="28"/>
          <w:szCs w:val="28"/>
        </w:rPr>
        <w:t>тексообразующая</w:t>
      </w:r>
      <w:proofErr w:type="spellEnd"/>
      <w:r>
        <w:rPr>
          <w:rFonts w:ascii="Times New Roman" w:hAnsi="Times New Roman"/>
          <w:sz w:val="28"/>
          <w:szCs w:val="28"/>
        </w:rPr>
        <w:t xml:space="preserve"> роль.</w:t>
      </w:r>
    </w:p>
    <w:p w14:paraId="0BC4C751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использовать в речи сложноподчиненные предложения и простые с обособленными второстепенными членами как синтаксические синонимы.</w:t>
      </w:r>
    </w:p>
    <w:p w14:paraId="171F189D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Академическое красноречие и его виды, строение и языковые особенности. Сообщение на лингвистическую тему.</w:t>
      </w:r>
    </w:p>
    <w:p w14:paraId="1EFFFCA1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Деловые документы (автобиография, заявление).</w:t>
      </w:r>
    </w:p>
    <w:p w14:paraId="5D8B6BCD" w14:textId="77777777" w:rsidR="00CE2CDE" w:rsidRDefault="003C0E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Бессоюзные сложные  предложения.  (15 ч.)</w:t>
      </w:r>
    </w:p>
    <w:p w14:paraId="48B383F8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Бессоюзные сложные предложения и его особенности. Смысловые взаимоотношения между частями бессоюзного сложного  предложения. Разделительные  знаки препинания в бессоюзном сложном предложении.</w:t>
      </w:r>
    </w:p>
    <w:p w14:paraId="29DA9B89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Синтаксические синонимы бессоюзных сложных предложений, их </w:t>
      </w:r>
      <w:proofErr w:type="spellStart"/>
      <w:r>
        <w:rPr>
          <w:rFonts w:ascii="Times New Roman" w:hAnsi="Times New Roman"/>
          <w:sz w:val="28"/>
          <w:szCs w:val="28"/>
        </w:rPr>
        <w:t>текстообразующая</w:t>
      </w:r>
      <w:proofErr w:type="spellEnd"/>
      <w:r>
        <w:rPr>
          <w:rFonts w:ascii="Times New Roman" w:hAnsi="Times New Roman"/>
          <w:sz w:val="28"/>
          <w:szCs w:val="28"/>
        </w:rPr>
        <w:t xml:space="preserve"> роль.</w:t>
      </w:r>
    </w:p>
    <w:p w14:paraId="428D9376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передавать с помощью интонации различные смысловые отношения между частями бессоюзного сложного предложения. Умение пользоваться синонимическими союзными и бессоюзными   сложными предложениями.</w:t>
      </w:r>
    </w:p>
    <w:p w14:paraId="4C5EF4A7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Реферат небольшой статьи (фрагмента статьи) на лингвистическую тему.</w:t>
      </w:r>
    </w:p>
    <w:p w14:paraId="71DC7BE3" w14:textId="77777777" w:rsidR="00CE2CDE" w:rsidRDefault="003C0E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Сложные предложения с различными видами связи.(16 ч.)</w:t>
      </w:r>
    </w:p>
    <w:p w14:paraId="3289AFC6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Различные виды сложных предложений с союзной и бессоюзной связью; разделительные знаки препинания в них. Сочетание знаков препинания.</w:t>
      </w:r>
    </w:p>
    <w:p w14:paraId="6728FF97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правильно употреблять в речи сложные предложения с различными видами связи.</w:t>
      </w:r>
    </w:p>
    <w:p w14:paraId="2AE23AB1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Конспект статьи (фрагмента статьи) на лингвистическую тему. </w:t>
      </w:r>
    </w:p>
    <w:p w14:paraId="43F27549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Роль языка в жизни общества. Язык как развивающееся явление. Языковые контакты русского языка.</w:t>
      </w:r>
    </w:p>
    <w:p w14:paraId="478A5B51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Русский язык – первоэлемент великой русской  литературы. Русский литературный язык  и его стили. Богатство, красота выразительность русского языка.</w:t>
      </w:r>
    </w:p>
    <w:p w14:paraId="21DE1E8D" w14:textId="77777777" w:rsidR="00CE2CDE" w:rsidRDefault="003C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Русский язык как национальный язык русского народа, государственный язык  РФ и язык межнационального общения. Место русского языка  среди языков мира. Русский язык как один из индоевропейских языков. Русский язык среди славянских языков. Роль старославянского языка в развитии русского языка.  Значение письменности; русская письменность. Наука о русском языке и её разделы. Видные ученые-русисты, исследовавшие русский язык.</w:t>
      </w:r>
    </w:p>
    <w:p w14:paraId="6146BED1" w14:textId="77777777" w:rsidR="00CE2CDE" w:rsidRDefault="003C0E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Повторение и  систематизация изученного  в 5-9 классах.(35 ч.)</w:t>
      </w:r>
    </w:p>
    <w:p w14:paraId="72134F95" w14:textId="77777777" w:rsidR="00CE2CDE" w:rsidRDefault="003C0E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Систематизация сведений о признаках текста, теме и основной  мысли связного высказывания, средствах связи частей текста, о повествовании, описании, рассуждении; о стилях речи.</w:t>
      </w:r>
    </w:p>
    <w:p w14:paraId="69E10A67" w14:textId="77777777" w:rsidR="00CE2CDE" w:rsidRDefault="003C0E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Сочинение публицистического характера на общественные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морально-этические и историко-литературные  темы.</w:t>
      </w:r>
    </w:p>
    <w:p w14:paraId="7958F43F" w14:textId="77777777" w:rsidR="00CE2CDE" w:rsidRDefault="003C0E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Доклад или реферат на </w:t>
      </w:r>
      <w:proofErr w:type="spellStart"/>
      <w:r>
        <w:rPr>
          <w:rFonts w:ascii="Times New Roman" w:hAnsi="Times New Roman"/>
          <w:sz w:val="28"/>
          <w:szCs w:val="28"/>
        </w:rPr>
        <w:t>историко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литературную тему (по одному источнику).</w:t>
      </w:r>
    </w:p>
    <w:p w14:paraId="649F0521" w14:textId="77777777" w:rsidR="00CE2CDE" w:rsidRDefault="003C0E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Тезисы статьи (главы книги) на лингвистическую тему. </w:t>
      </w:r>
    </w:p>
    <w:p w14:paraId="4394A0B9" w14:textId="77777777" w:rsidR="00CE2CDE" w:rsidRDefault="003C0E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 и тезисный план литературно-критической статьи.</w:t>
      </w:r>
    </w:p>
    <w:p w14:paraId="37E6BBF7" w14:textId="77777777" w:rsidR="00CE2CDE" w:rsidRDefault="003C0E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Количество часов, на которое рассчитана рабочая программа, график контрольных и лабораторных работ</w:t>
      </w:r>
    </w:p>
    <w:p w14:paraId="29C5B5A5" w14:textId="77777777" w:rsidR="00CE2CDE" w:rsidRDefault="00CE2C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2731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805"/>
        <w:gridCol w:w="1701"/>
        <w:gridCol w:w="1843"/>
        <w:gridCol w:w="1276"/>
        <w:gridCol w:w="1276"/>
        <w:gridCol w:w="1559"/>
        <w:gridCol w:w="1559"/>
      </w:tblGrid>
      <w:tr w:rsidR="00CE2CDE" w14:paraId="623B3E3B" w14:textId="77777777">
        <w:trPr>
          <w:trHeight w:val="1104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3649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62F6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недель в четверти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6C68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A0FA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четверти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96CC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контрольных тестов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6F33D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контрольных диктантов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8E50EA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контрольных сочинений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C2EE42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контрольных изложений</w:t>
            </w:r>
          </w:p>
        </w:tc>
      </w:tr>
      <w:tr w:rsidR="00CE2CDE" w14:paraId="63DDBFCF" w14:textId="77777777">
        <w:trPr>
          <w:trHeight w:val="244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38A0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07C6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12DE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A39E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BD7D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8E3D20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CBD0DC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1878C4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CDE" w14:paraId="2B6EF0F2" w14:textId="77777777">
        <w:trPr>
          <w:trHeight w:val="347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426A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AAA9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DA2D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E6D0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73C9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6A9EAA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55C5E3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955F20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2CDE" w14:paraId="2D91E281" w14:textId="77777777">
        <w:trPr>
          <w:trHeight w:val="70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2EBB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AC53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D7AC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D46D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2580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51796A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ABB026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917712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2CDE" w14:paraId="7CC55115" w14:textId="77777777">
        <w:trPr>
          <w:trHeight w:val="215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372B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5153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BBCA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F7AC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394F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314B8A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2BBDAE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18A02A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2CDE" w14:paraId="16CFCF9D" w14:textId="77777777">
        <w:trPr>
          <w:trHeight w:val="70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8D10" w14:textId="77777777" w:rsidR="00CE2CDE" w:rsidRDefault="003C0E35">
            <w:pPr>
              <w:widowControl w:val="0"/>
              <w:spacing w:after="0" w:line="240" w:lineRule="auto"/>
              <w:ind w:right="-16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в год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7128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FD47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35ED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BA96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71DF23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8A28F6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527143" w14:textId="77777777" w:rsidR="00CE2CDE" w:rsidRDefault="003C0E3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49CA844A" w14:textId="77777777" w:rsidR="00CE2CDE" w:rsidRDefault="00CE2C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941E88A" w14:textId="77777777" w:rsidR="00CE2CDE" w:rsidRDefault="00CE2C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61B133D" w14:textId="77777777" w:rsidR="00CE2CDE" w:rsidRDefault="00CE2C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7BDAFE0" w14:textId="77777777" w:rsidR="00CE2CDE" w:rsidRDefault="00CE2C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310FE5E" w14:textId="77777777" w:rsidR="00CE2CDE" w:rsidRDefault="00CE2C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DFB1564" w14:textId="77777777" w:rsidR="00CE2CDE" w:rsidRDefault="00CE2C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47094D8" w14:textId="77777777" w:rsidR="00CE2CDE" w:rsidRDefault="003C0E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Календарно-тематическое планирование 7 класс.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647"/>
        <w:gridCol w:w="1559"/>
        <w:gridCol w:w="1418"/>
        <w:gridCol w:w="1134"/>
        <w:gridCol w:w="1843"/>
      </w:tblGrid>
      <w:tr w:rsidR="00CE2CDE" w14:paraId="385EB951" w14:textId="77777777">
        <w:tc>
          <w:tcPr>
            <w:tcW w:w="709" w:type="dxa"/>
          </w:tcPr>
          <w:p w14:paraId="6E0ACB14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14:paraId="2F1DA957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8647" w:type="dxa"/>
          </w:tcPr>
          <w:p w14:paraId="1FF637D0" w14:textId="77777777" w:rsidR="00CE2CDE" w:rsidRDefault="003C0E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59" w:type="dxa"/>
          </w:tcPr>
          <w:p w14:paraId="43C7EBCC" w14:textId="77777777" w:rsidR="00CE2CDE" w:rsidRDefault="003C0E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Коли-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чество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1418" w:type="dxa"/>
          </w:tcPr>
          <w:p w14:paraId="67ADC4A7" w14:textId="77777777" w:rsidR="00CE2CDE" w:rsidRDefault="003C0E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1134" w:type="dxa"/>
          </w:tcPr>
          <w:p w14:paraId="105E28D1" w14:textId="77777777" w:rsidR="00CE2CDE" w:rsidRDefault="003C0E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Дата факт.</w:t>
            </w:r>
          </w:p>
        </w:tc>
        <w:tc>
          <w:tcPr>
            <w:tcW w:w="1843" w:type="dxa"/>
          </w:tcPr>
          <w:p w14:paraId="07508DDB" w14:textId="77777777" w:rsidR="00CE2CDE" w:rsidRDefault="003C0E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Примеч.</w:t>
            </w:r>
          </w:p>
        </w:tc>
      </w:tr>
      <w:tr w:rsidR="00CE2CDE" w14:paraId="32FEFCFD" w14:textId="77777777">
        <w:tc>
          <w:tcPr>
            <w:tcW w:w="709" w:type="dxa"/>
          </w:tcPr>
          <w:p w14:paraId="24F81917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7" w:type="dxa"/>
          </w:tcPr>
          <w:p w14:paraId="5CE757D4" w14:textId="77777777" w:rsidR="00CE2CDE" w:rsidRDefault="003C0E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 как развивающееся явление.</w:t>
            </w:r>
          </w:p>
        </w:tc>
        <w:tc>
          <w:tcPr>
            <w:tcW w:w="1559" w:type="dxa"/>
          </w:tcPr>
          <w:p w14:paraId="32213D01" w14:textId="77777777" w:rsidR="00CE2CDE" w:rsidRDefault="003C0E35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402E12CD" w14:textId="40C6EAB6" w:rsidR="00CE2CDE" w:rsidRDefault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3C0E35">
              <w:rPr>
                <w:rFonts w:ascii="Times New Roman" w:hAnsi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134" w:type="dxa"/>
          </w:tcPr>
          <w:p w14:paraId="4294083B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40C9D65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2CDE" w14:paraId="61366FB2" w14:textId="77777777">
        <w:trPr>
          <w:trHeight w:val="221"/>
        </w:trPr>
        <w:tc>
          <w:tcPr>
            <w:tcW w:w="709" w:type="dxa"/>
          </w:tcPr>
          <w:p w14:paraId="7B3C52D1" w14:textId="77777777" w:rsidR="00CE2CDE" w:rsidRDefault="00CE2C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</w:tcPr>
          <w:p w14:paraId="5442251E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в 5-6 классах</w:t>
            </w:r>
          </w:p>
        </w:tc>
        <w:tc>
          <w:tcPr>
            <w:tcW w:w="1559" w:type="dxa"/>
          </w:tcPr>
          <w:p w14:paraId="0896E038" w14:textId="77777777" w:rsidR="00CE2CDE" w:rsidRDefault="00CE2CDE">
            <w:pPr>
              <w:spacing w:after="0"/>
              <w:jc w:val="center"/>
            </w:pPr>
          </w:p>
        </w:tc>
        <w:tc>
          <w:tcPr>
            <w:tcW w:w="1418" w:type="dxa"/>
          </w:tcPr>
          <w:p w14:paraId="1F248289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6B09277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EEFD11F" w14:textId="77777777" w:rsidR="00CE2CDE" w:rsidRDefault="00CE2C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2CDE" w14:paraId="61EFA4DA" w14:textId="77777777">
        <w:trPr>
          <w:trHeight w:val="439"/>
        </w:trPr>
        <w:tc>
          <w:tcPr>
            <w:tcW w:w="709" w:type="dxa"/>
          </w:tcPr>
          <w:p w14:paraId="0067ECEA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7" w:type="dxa"/>
          </w:tcPr>
          <w:p w14:paraId="2DF87A0B" w14:textId="77777777" w:rsidR="00CE2CDE" w:rsidRDefault="003C0E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Синтаксис. Синтаксический разбор. Пунктуация. Пунктуационный разбор.</w:t>
            </w:r>
          </w:p>
        </w:tc>
        <w:tc>
          <w:tcPr>
            <w:tcW w:w="1559" w:type="dxa"/>
          </w:tcPr>
          <w:p w14:paraId="306EB1D8" w14:textId="77777777" w:rsidR="00CE2CDE" w:rsidRDefault="003C0E35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21A97606" w14:textId="1E1C8C8A" w:rsidR="00CE2CDE" w:rsidRDefault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  <w:r w:rsidR="003C0E35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134" w:type="dxa"/>
          </w:tcPr>
          <w:p w14:paraId="7D2193C0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0C2E2936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2CDE" w14:paraId="4960150E" w14:textId="77777777">
        <w:tc>
          <w:tcPr>
            <w:tcW w:w="709" w:type="dxa"/>
          </w:tcPr>
          <w:p w14:paraId="41942DCA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47" w:type="dxa"/>
          </w:tcPr>
          <w:p w14:paraId="6CAD7C1E" w14:textId="77777777" w:rsidR="00CE2CDE" w:rsidRDefault="003C0E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Лексика и фразеология. Фонетика и орфография. Фонетический разбор слова.</w:t>
            </w:r>
          </w:p>
        </w:tc>
        <w:tc>
          <w:tcPr>
            <w:tcW w:w="1559" w:type="dxa"/>
          </w:tcPr>
          <w:p w14:paraId="567F6DA7" w14:textId="77777777" w:rsidR="00CE2CDE" w:rsidRDefault="003C0E35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719E8917" w14:textId="1955F9FB" w:rsidR="00CE2CDE" w:rsidRDefault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="003C0E35">
              <w:rPr>
                <w:rFonts w:ascii="Times New Roman" w:hAnsi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134" w:type="dxa"/>
          </w:tcPr>
          <w:p w14:paraId="69FE26FF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562AF75A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2CDE" w14:paraId="019BA409" w14:textId="77777777">
        <w:tc>
          <w:tcPr>
            <w:tcW w:w="709" w:type="dxa"/>
          </w:tcPr>
          <w:p w14:paraId="0614A05E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47" w:type="dxa"/>
          </w:tcPr>
          <w:p w14:paraId="6058E74D" w14:textId="77777777" w:rsidR="00CE2CDE" w:rsidRDefault="003C0E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Словообразование и орфография. Морфемный и словообразовательный разбор.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4DAE54CE" w14:textId="77777777" w:rsidR="00CE2CDE" w:rsidRDefault="003C0E35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3F848E4" w14:textId="03B16C43" w:rsidR="00CE2CDE" w:rsidRDefault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3C0E35">
              <w:rPr>
                <w:rFonts w:ascii="Times New Roman" w:hAnsi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134" w:type="dxa"/>
          </w:tcPr>
          <w:p w14:paraId="57111570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57055E2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2CDE" w14:paraId="6C96C840" w14:textId="77777777">
        <w:tc>
          <w:tcPr>
            <w:tcW w:w="709" w:type="dxa"/>
          </w:tcPr>
          <w:p w14:paraId="4AF09415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47" w:type="dxa"/>
          </w:tcPr>
          <w:p w14:paraId="0A6DC6EB" w14:textId="77777777" w:rsidR="00CE2CDE" w:rsidRDefault="003C0E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Морфология и орфография. Морфологический разбор слова.</w:t>
            </w:r>
          </w:p>
        </w:tc>
        <w:tc>
          <w:tcPr>
            <w:tcW w:w="1559" w:type="dxa"/>
          </w:tcPr>
          <w:p w14:paraId="3074E9C8" w14:textId="77777777" w:rsidR="00CE2CDE" w:rsidRDefault="003C0E35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10397148" w14:textId="49E57454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134" w:type="dxa"/>
          </w:tcPr>
          <w:p w14:paraId="06BB7F8C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6218CDA9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2CDE" w14:paraId="1E05D6CA" w14:textId="77777777">
        <w:tc>
          <w:tcPr>
            <w:tcW w:w="709" w:type="dxa"/>
          </w:tcPr>
          <w:p w14:paraId="6F8D22C1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47" w:type="dxa"/>
          </w:tcPr>
          <w:p w14:paraId="147B2859" w14:textId="77777777" w:rsidR="00CE2CDE" w:rsidRDefault="003C0E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Текст. Диалог как текст. Виды диалога.</w:t>
            </w:r>
          </w:p>
        </w:tc>
        <w:tc>
          <w:tcPr>
            <w:tcW w:w="1559" w:type="dxa"/>
          </w:tcPr>
          <w:p w14:paraId="53C796E7" w14:textId="77777777" w:rsidR="00CE2CDE" w:rsidRDefault="003C0E35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2AF4FB14" w14:textId="3450BB60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134" w:type="dxa"/>
          </w:tcPr>
          <w:p w14:paraId="1350FBF8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24DF1A6F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2CDE" w14:paraId="78D0ECD7" w14:textId="77777777">
        <w:trPr>
          <w:trHeight w:val="746"/>
        </w:trPr>
        <w:tc>
          <w:tcPr>
            <w:tcW w:w="709" w:type="dxa"/>
          </w:tcPr>
          <w:p w14:paraId="610DBB47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47" w:type="dxa"/>
          </w:tcPr>
          <w:p w14:paraId="66D67FF6" w14:textId="38C197F7" w:rsidR="00CE2CDE" w:rsidRDefault="00BE730B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Входная контрольная работа</w:t>
            </w:r>
            <w:r w:rsidR="003C0E3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</w:tcPr>
          <w:p w14:paraId="4DF7F328" w14:textId="77777777" w:rsidR="00CE2CDE" w:rsidRDefault="003C0E35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C3829DC" w14:textId="2F1F6E69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134" w:type="dxa"/>
          </w:tcPr>
          <w:p w14:paraId="51AABF14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1E713A29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0BD953B1" w14:textId="77777777">
        <w:tc>
          <w:tcPr>
            <w:tcW w:w="709" w:type="dxa"/>
          </w:tcPr>
          <w:p w14:paraId="021AEBE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47" w:type="dxa"/>
          </w:tcPr>
          <w:p w14:paraId="5DD95AEE" w14:textId="5AD77EBD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Стили литературного языка. Публицистический стиль.</w:t>
            </w:r>
          </w:p>
        </w:tc>
        <w:tc>
          <w:tcPr>
            <w:tcW w:w="1559" w:type="dxa"/>
          </w:tcPr>
          <w:p w14:paraId="76823E04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7D922353" w14:textId="03AC794B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1134" w:type="dxa"/>
          </w:tcPr>
          <w:p w14:paraId="6A621B5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50C0B47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11DBFE0C" w14:textId="77777777">
        <w:tc>
          <w:tcPr>
            <w:tcW w:w="709" w:type="dxa"/>
          </w:tcPr>
          <w:p w14:paraId="2B6C61D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47" w:type="dxa"/>
          </w:tcPr>
          <w:p w14:paraId="77F1C227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Причастие как часть речи. Склонение причастий и правописание гласных в падежных окончаниях причастий.</w:t>
            </w:r>
          </w:p>
        </w:tc>
        <w:tc>
          <w:tcPr>
            <w:tcW w:w="1559" w:type="dxa"/>
          </w:tcPr>
          <w:p w14:paraId="10B23E98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2117FA67" w14:textId="0020B189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22.09</w:t>
            </w:r>
          </w:p>
        </w:tc>
        <w:tc>
          <w:tcPr>
            <w:tcW w:w="1134" w:type="dxa"/>
          </w:tcPr>
          <w:p w14:paraId="2FEE093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59E3C3D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02FB5555" w14:textId="77777777">
        <w:tc>
          <w:tcPr>
            <w:tcW w:w="709" w:type="dxa"/>
          </w:tcPr>
          <w:p w14:paraId="3FADD30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47" w:type="dxa"/>
          </w:tcPr>
          <w:p w14:paraId="0A855DA8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Причастный оборот. Выделение причастного оборота запятыми.</w:t>
            </w:r>
          </w:p>
        </w:tc>
        <w:tc>
          <w:tcPr>
            <w:tcW w:w="1559" w:type="dxa"/>
          </w:tcPr>
          <w:p w14:paraId="3966ACA8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2FA6C78" w14:textId="32875070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1134" w:type="dxa"/>
          </w:tcPr>
          <w:p w14:paraId="4C1FFD5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024743A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5E2B0EEA" w14:textId="77777777">
        <w:tc>
          <w:tcPr>
            <w:tcW w:w="709" w:type="dxa"/>
          </w:tcPr>
          <w:p w14:paraId="7F05546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647" w:type="dxa"/>
          </w:tcPr>
          <w:p w14:paraId="0A84D36E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Причастный оборот. Выделение причастного оборота запятыми.</w:t>
            </w:r>
          </w:p>
        </w:tc>
        <w:tc>
          <w:tcPr>
            <w:tcW w:w="1559" w:type="dxa"/>
          </w:tcPr>
          <w:p w14:paraId="24AFDC48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09A28E47" w14:textId="1B4FCE7C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1134" w:type="dxa"/>
          </w:tcPr>
          <w:p w14:paraId="3C38DE4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6CB45B9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5CDF2870" w14:textId="77777777">
        <w:tc>
          <w:tcPr>
            <w:tcW w:w="709" w:type="dxa"/>
          </w:tcPr>
          <w:p w14:paraId="34E81D7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647" w:type="dxa"/>
          </w:tcPr>
          <w:p w14:paraId="47BF651A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Описание внешности человека.</w:t>
            </w:r>
          </w:p>
        </w:tc>
        <w:tc>
          <w:tcPr>
            <w:tcW w:w="1559" w:type="dxa"/>
          </w:tcPr>
          <w:p w14:paraId="14966E7D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A19754B" w14:textId="281815EC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1134" w:type="dxa"/>
          </w:tcPr>
          <w:p w14:paraId="6DB5ADD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6DD9F02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38DCB82E" w14:textId="77777777">
        <w:tc>
          <w:tcPr>
            <w:tcW w:w="709" w:type="dxa"/>
          </w:tcPr>
          <w:p w14:paraId="781F3EE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647" w:type="dxa"/>
          </w:tcPr>
          <w:p w14:paraId="61BD2B89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Действительные и страдательные причастия.</w:t>
            </w:r>
          </w:p>
        </w:tc>
        <w:tc>
          <w:tcPr>
            <w:tcW w:w="1559" w:type="dxa"/>
          </w:tcPr>
          <w:p w14:paraId="313C1E48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A627F21" w14:textId="3E7870AB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02.10</w:t>
            </w:r>
          </w:p>
        </w:tc>
        <w:tc>
          <w:tcPr>
            <w:tcW w:w="1134" w:type="dxa"/>
          </w:tcPr>
          <w:p w14:paraId="5FB4000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17732EF2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0C5D878A" w14:textId="77777777">
        <w:tc>
          <w:tcPr>
            <w:tcW w:w="709" w:type="dxa"/>
          </w:tcPr>
          <w:p w14:paraId="06929462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8647" w:type="dxa"/>
          </w:tcPr>
          <w:p w14:paraId="405314A5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Краткие и полные  страдательные причастия.</w:t>
            </w:r>
          </w:p>
        </w:tc>
        <w:tc>
          <w:tcPr>
            <w:tcW w:w="1559" w:type="dxa"/>
          </w:tcPr>
          <w:p w14:paraId="4E4BDBC0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4F3A3E79" w14:textId="310336AC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04.10</w:t>
            </w:r>
          </w:p>
        </w:tc>
        <w:tc>
          <w:tcPr>
            <w:tcW w:w="1134" w:type="dxa"/>
          </w:tcPr>
          <w:p w14:paraId="087B8D1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06E14D42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342BFFAF" w14:textId="77777777">
        <w:tc>
          <w:tcPr>
            <w:tcW w:w="709" w:type="dxa"/>
          </w:tcPr>
          <w:p w14:paraId="7B25733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647" w:type="dxa"/>
          </w:tcPr>
          <w:p w14:paraId="66C162F6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Действительные причастия настоящего времени. Гласные в суффиксах действительных причастий настоящего времени.</w:t>
            </w:r>
          </w:p>
        </w:tc>
        <w:tc>
          <w:tcPr>
            <w:tcW w:w="1559" w:type="dxa"/>
          </w:tcPr>
          <w:p w14:paraId="23FE65E3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71978C3B" w14:textId="426AB646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06.10</w:t>
            </w:r>
          </w:p>
        </w:tc>
        <w:tc>
          <w:tcPr>
            <w:tcW w:w="1134" w:type="dxa"/>
          </w:tcPr>
          <w:p w14:paraId="5DEB9A4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328BB1A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7D941093" w14:textId="77777777">
        <w:tc>
          <w:tcPr>
            <w:tcW w:w="709" w:type="dxa"/>
          </w:tcPr>
          <w:p w14:paraId="16FC9B2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647" w:type="dxa"/>
          </w:tcPr>
          <w:p w14:paraId="73D88140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Действительные причастия прошедшего времени.</w:t>
            </w:r>
          </w:p>
        </w:tc>
        <w:tc>
          <w:tcPr>
            <w:tcW w:w="1559" w:type="dxa"/>
          </w:tcPr>
          <w:p w14:paraId="53E377E6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587B91F0" w14:textId="241FFC2B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09.10</w:t>
            </w:r>
          </w:p>
        </w:tc>
        <w:tc>
          <w:tcPr>
            <w:tcW w:w="1134" w:type="dxa"/>
          </w:tcPr>
          <w:p w14:paraId="179A86CC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1E31F51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583AB90E" w14:textId="77777777">
        <w:tc>
          <w:tcPr>
            <w:tcW w:w="709" w:type="dxa"/>
          </w:tcPr>
          <w:p w14:paraId="344CD17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647" w:type="dxa"/>
          </w:tcPr>
          <w:p w14:paraId="020C71AA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Страдательные причастия настоящего времени. Гласные в суффиксах причастий настоящего времени.</w:t>
            </w:r>
          </w:p>
        </w:tc>
        <w:tc>
          <w:tcPr>
            <w:tcW w:w="1559" w:type="dxa"/>
          </w:tcPr>
          <w:p w14:paraId="32713969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CB442E5" w14:textId="48412B85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1134" w:type="dxa"/>
          </w:tcPr>
          <w:p w14:paraId="6A771C3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768144D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0164A9A4" w14:textId="77777777">
        <w:tc>
          <w:tcPr>
            <w:tcW w:w="709" w:type="dxa"/>
          </w:tcPr>
          <w:p w14:paraId="5FDA3CE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647" w:type="dxa"/>
          </w:tcPr>
          <w:p w14:paraId="525F5C8F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Страдательные причастия прошедшего времени.</w:t>
            </w:r>
          </w:p>
        </w:tc>
        <w:tc>
          <w:tcPr>
            <w:tcW w:w="1559" w:type="dxa"/>
          </w:tcPr>
          <w:p w14:paraId="2F6EB058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446FE401" w14:textId="3FAF458D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134" w:type="dxa"/>
          </w:tcPr>
          <w:p w14:paraId="138AD182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F94253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2D1DA077" w14:textId="77777777">
        <w:tc>
          <w:tcPr>
            <w:tcW w:w="709" w:type="dxa"/>
          </w:tcPr>
          <w:p w14:paraId="0DCCB952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647" w:type="dxa"/>
          </w:tcPr>
          <w:p w14:paraId="01EE2FDF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Гласные перед н в полных и кратких страдательных причастиях.</w:t>
            </w:r>
          </w:p>
        </w:tc>
        <w:tc>
          <w:tcPr>
            <w:tcW w:w="1559" w:type="dxa"/>
          </w:tcPr>
          <w:p w14:paraId="29AF3C04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429E37EA" w14:textId="60D06F29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1134" w:type="dxa"/>
          </w:tcPr>
          <w:p w14:paraId="4AD3E5A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3E1E57D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0EAA5B59" w14:textId="77777777">
        <w:tc>
          <w:tcPr>
            <w:tcW w:w="709" w:type="dxa"/>
          </w:tcPr>
          <w:p w14:paraId="64A1AD4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647" w:type="dxa"/>
          </w:tcPr>
          <w:p w14:paraId="2981518A" w14:textId="4726FB60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Контрольный диктант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Гаспар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Арнери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559" w:type="dxa"/>
          </w:tcPr>
          <w:p w14:paraId="6121DF51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B810B80" w14:textId="793AEC84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1134" w:type="dxa"/>
          </w:tcPr>
          <w:p w14:paraId="50A32EF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1F4E01D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15D8B3B1" w14:textId="77777777">
        <w:tc>
          <w:tcPr>
            <w:tcW w:w="709" w:type="dxa"/>
          </w:tcPr>
          <w:p w14:paraId="387F139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647" w:type="dxa"/>
          </w:tcPr>
          <w:p w14:paraId="7E1E57EC" w14:textId="5101597E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Анализ контрольного диктанта и работа над ошибками. </w:t>
            </w:r>
          </w:p>
        </w:tc>
        <w:tc>
          <w:tcPr>
            <w:tcW w:w="1559" w:type="dxa"/>
          </w:tcPr>
          <w:p w14:paraId="6D1FE60D" w14:textId="77777777" w:rsidR="00BE730B" w:rsidRDefault="00BE730B" w:rsidP="00BE73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14:paraId="7BC98185" w14:textId="5AB6E768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20.10</w:t>
            </w:r>
          </w:p>
        </w:tc>
        <w:tc>
          <w:tcPr>
            <w:tcW w:w="1134" w:type="dxa"/>
          </w:tcPr>
          <w:p w14:paraId="7C7AD4C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0F42EF0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0E8BB42F" w14:textId="77777777">
        <w:tc>
          <w:tcPr>
            <w:tcW w:w="709" w:type="dxa"/>
          </w:tcPr>
          <w:p w14:paraId="3572401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647" w:type="dxa"/>
          </w:tcPr>
          <w:p w14:paraId="7B120520" w14:textId="2E6D0376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Одна и две буквы н в суффиксах страдательных причастий прошедшего времени. Одна буква н в отглагольных прилагательных.</w:t>
            </w:r>
          </w:p>
        </w:tc>
        <w:tc>
          <w:tcPr>
            <w:tcW w:w="1559" w:type="dxa"/>
          </w:tcPr>
          <w:p w14:paraId="7D5B9B1A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E5A25AA" w14:textId="40A3DDCD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730B"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  <w:t>3</w:t>
            </w:r>
            <w:r w:rsidRPr="00BE730B"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  <w:t>.10</w:t>
            </w:r>
          </w:p>
        </w:tc>
        <w:tc>
          <w:tcPr>
            <w:tcW w:w="1134" w:type="dxa"/>
          </w:tcPr>
          <w:p w14:paraId="2363AFE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26096F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7FEAB83E" w14:textId="77777777">
        <w:tc>
          <w:tcPr>
            <w:tcW w:w="709" w:type="dxa"/>
          </w:tcPr>
          <w:p w14:paraId="208C22A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647" w:type="dxa"/>
          </w:tcPr>
          <w:p w14:paraId="3B192CC4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Одна и две буквы н в суффиксах страдательных причастий прошедшего времени. Одна буква н в отглагольных прилагательных.</w:t>
            </w:r>
          </w:p>
        </w:tc>
        <w:tc>
          <w:tcPr>
            <w:tcW w:w="1559" w:type="dxa"/>
          </w:tcPr>
          <w:p w14:paraId="4FD73079" w14:textId="77777777" w:rsidR="00BE730B" w:rsidRDefault="00BE730B" w:rsidP="00BE73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14:paraId="0D6B608F" w14:textId="106A323A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134" w:type="dxa"/>
          </w:tcPr>
          <w:p w14:paraId="6B64162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79B3C07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4099AE92" w14:textId="77777777">
        <w:tc>
          <w:tcPr>
            <w:tcW w:w="709" w:type="dxa"/>
          </w:tcPr>
          <w:p w14:paraId="6AAB12D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24    </w:t>
            </w:r>
          </w:p>
        </w:tc>
        <w:tc>
          <w:tcPr>
            <w:tcW w:w="8647" w:type="dxa"/>
          </w:tcPr>
          <w:p w14:paraId="3FFEA6BC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Одна и две буквы н в суффиксах кратких страдательных причастий и в кратких отглагольных прилагательных.</w:t>
            </w:r>
          </w:p>
        </w:tc>
        <w:tc>
          <w:tcPr>
            <w:tcW w:w="1559" w:type="dxa"/>
          </w:tcPr>
          <w:p w14:paraId="274F51F7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29083824" w14:textId="397FE636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134" w:type="dxa"/>
          </w:tcPr>
          <w:p w14:paraId="3B5E748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31A9226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092AEF36" w14:textId="77777777">
        <w:tc>
          <w:tcPr>
            <w:tcW w:w="709" w:type="dxa"/>
          </w:tcPr>
          <w:p w14:paraId="62CAF91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647" w:type="dxa"/>
          </w:tcPr>
          <w:p w14:paraId="1FC3EB30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Одна и две буквы н в суффиксах кратких страдательных причастий и в кратких отглагольных прилагательных.</w:t>
            </w:r>
          </w:p>
        </w:tc>
        <w:tc>
          <w:tcPr>
            <w:tcW w:w="1559" w:type="dxa"/>
          </w:tcPr>
          <w:p w14:paraId="3A224A82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50912E4C" w14:textId="55A5D8FF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8.1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6CAA07F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5200F10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1C5EBFFC" w14:textId="77777777">
        <w:tc>
          <w:tcPr>
            <w:tcW w:w="709" w:type="dxa"/>
          </w:tcPr>
          <w:p w14:paraId="4F27AC6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647" w:type="dxa"/>
          </w:tcPr>
          <w:p w14:paraId="400DD7B1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Одна и две буквы н в суффиксах страдательных причастий прошедшего времени. Одна буква н в отглагольных прилагательных.</w:t>
            </w:r>
          </w:p>
        </w:tc>
        <w:tc>
          <w:tcPr>
            <w:tcW w:w="1559" w:type="dxa"/>
          </w:tcPr>
          <w:p w14:paraId="6E1866D5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92DE8CC" w14:textId="30BA3E0F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134" w:type="dxa"/>
          </w:tcPr>
          <w:p w14:paraId="3148B7D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DC1BC3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056DDA6C" w14:textId="77777777">
        <w:tc>
          <w:tcPr>
            <w:tcW w:w="709" w:type="dxa"/>
          </w:tcPr>
          <w:p w14:paraId="79F7E1E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647" w:type="dxa"/>
          </w:tcPr>
          <w:p w14:paraId="35A1BC46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Одна и две буквы н в суффиксах кратких страдательных причастий и в кратких отглагольных прилагательных.</w:t>
            </w:r>
          </w:p>
        </w:tc>
        <w:tc>
          <w:tcPr>
            <w:tcW w:w="1559" w:type="dxa"/>
          </w:tcPr>
          <w:p w14:paraId="18C0982F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2F9AF2E1" w14:textId="07C33EA5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134" w:type="dxa"/>
          </w:tcPr>
          <w:p w14:paraId="6664773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373EF5F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291E385F" w14:textId="77777777">
        <w:tc>
          <w:tcPr>
            <w:tcW w:w="709" w:type="dxa"/>
          </w:tcPr>
          <w:p w14:paraId="626119B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647" w:type="dxa"/>
          </w:tcPr>
          <w:p w14:paraId="4224F320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Морфологический разбор причастий.</w:t>
            </w:r>
          </w:p>
        </w:tc>
        <w:tc>
          <w:tcPr>
            <w:tcW w:w="1559" w:type="dxa"/>
          </w:tcPr>
          <w:p w14:paraId="1E8FE473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113BD0BE" w14:textId="03687365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134" w:type="dxa"/>
          </w:tcPr>
          <w:p w14:paraId="3EC3CF02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78E94C3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1E2FA89B" w14:textId="77777777">
        <w:tc>
          <w:tcPr>
            <w:tcW w:w="709" w:type="dxa"/>
          </w:tcPr>
          <w:p w14:paraId="07654C3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647" w:type="dxa"/>
          </w:tcPr>
          <w:p w14:paraId="54287F57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Слитное и раздельное написание не с причастиями.</w:t>
            </w:r>
          </w:p>
        </w:tc>
        <w:tc>
          <w:tcPr>
            <w:tcW w:w="1559" w:type="dxa"/>
          </w:tcPr>
          <w:p w14:paraId="30AA0566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059DD6E6" w14:textId="2BC958B6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134" w:type="dxa"/>
          </w:tcPr>
          <w:p w14:paraId="1349FBE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185208F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59472576" w14:textId="77777777">
        <w:tc>
          <w:tcPr>
            <w:tcW w:w="709" w:type="dxa"/>
          </w:tcPr>
          <w:p w14:paraId="2563FBD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647" w:type="dxa"/>
          </w:tcPr>
          <w:p w14:paraId="07C1C738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Буквы е и ё после шипящих в суффиксах страдательных причастий прошедшего времени.</w:t>
            </w:r>
          </w:p>
        </w:tc>
        <w:tc>
          <w:tcPr>
            <w:tcW w:w="1559" w:type="dxa"/>
          </w:tcPr>
          <w:p w14:paraId="30046DD6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4F670F3" w14:textId="2EECF2CC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134" w:type="dxa"/>
          </w:tcPr>
          <w:p w14:paraId="6D57FBA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635F4782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7D93B043" w14:textId="77777777">
        <w:tc>
          <w:tcPr>
            <w:tcW w:w="709" w:type="dxa"/>
          </w:tcPr>
          <w:p w14:paraId="1974F48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647" w:type="dxa"/>
          </w:tcPr>
          <w:p w14:paraId="36D60F5A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Описание внешности человека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559" w:type="dxa"/>
          </w:tcPr>
          <w:p w14:paraId="4D17B288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2128E626" w14:textId="398BED09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134" w:type="dxa"/>
          </w:tcPr>
          <w:p w14:paraId="3911F202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007E050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1ABECD40" w14:textId="77777777">
        <w:tc>
          <w:tcPr>
            <w:tcW w:w="709" w:type="dxa"/>
          </w:tcPr>
          <w:p w14:paraId="25DDE89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32 </w:t>
            </w:r>
          </w:p>
        </w:tc>
        <w:tc>
          <w:tcPr>
            <w:tcW w:w="8647" w:type="dxa"/>
          </w:tcPr>
          <w:p w14:paraId="4D2FA2D2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Повторение и обобщение по теме «Причастие».</w:t>
            </w:r>
          </w:p>
        </w:tc>
        <w:tc>
          <w:tcPr>
            <w:tcW w:w="1559" w:type="dxa"/>
          </w:tcPr>
          <w:p w14:paraId="37862935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0E7A4B4" w14:textId="56B38D1B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134" w:type="dxa"/>
          </w:tcPr>
          <w:p w14:paraId="41A66E0C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28D8A85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479473BF" w14:textId="77777777">
        <w:tc>
          <w:tcPr>
            <w:tcW w:w="709" w:type="dxa"/>
          </w:tcPr>
          <w:p w14:paraId="24D4DA35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647" w:type="dxa"/>
          </w:tcPr>
          <w:p w14:paraId="14C3E173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Повторение и обобщение по теме «Причастие».</w:t>
            </w:r>
          </w:p>
        </w:tc>
        <w:tc>
          <w:tcPr>
            <w:tcW w:w="1559" w:type="dxa"/>
          </w:tcPr>
          <w:p w14:paraId="39ACA31D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2EFA5B10" w14:textId="4AB7F12E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134" w:type="dxa"/>
          </w:tcPr>
          <w:p w14:paraId="5584523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50542822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450F3B0A" w14:textId="77777777">
        <w:tc>
          <w:tcPr>
            <w:tcW w:w="709" w:type="dxa"/>
          </w:tcPr>
          <w:p w14:paraId="2529469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647" w:type="dxa"/>
          </w:tcPr>
          <w:p w14:paraId="3B8617C0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Контрольный диктант  «Анды ».</w:t>
            </w:r>
          </w:p>
        </w:tc>
        <w:tc>
          <w:tcPr>
            <w:tcW w:w="1559" w:type="dxa"/>
          </w:tcPr>
          <w:p w14:paraId="2249F51F" w14:textId="77777777" w:rsidR="00BE730B" w:rsidRDefault="00BE730B" w:rsidP="00BE73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0A4D6DF9" w14:textId="247C81AD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134" w:type="dxa"/>
          </w:tcPr>
          <w:p w14:paraId="5780966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7B1739B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1DE362D8" w14:textId="77777777">
        <w:tc>
          <w:tcPr>
            <w:tcW w:w="709" w:type="dxa"/>
          </w:tcPr>
          <w:p w14:paraId="7458C2C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647" w:type="dxa"/>
          </w:tcPr>
          <w:p w14:paraId="0C352576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Анализ контрольного  диктанта и работа над ошибками</w:t>
            </w:r>
          </w:p>
        </w:tc>
        <w:tc>
          <w:tcPr>
            <w:tcW w:w="1559" w:type="dxa"/>
          </w:tcPr>
          <w:p w14:paraId="6DEAD956" w14:textId="77777777" w:rsidR="00BE730B" w:rsidRDefault="00BE730B" w:rsidP="00BE73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5A09E4B" w14:textId="3A6A7A5B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5DE58C5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A46EC4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730A6966" w14:textId="77777777">
        <w:tc>
          <w:tcPr>
            <w:tcW w:w="709" w:type="dxa"/>
          </w:tcPr>
          <w:p w14:paraId="3753C665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647" w:type="dxa"/>
          </w:tcPr>
          <w:p w14:paraId="23EEE6F0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Деепричастие как часть речи.</w:t>
            </w:r>
          </w:p>
        </w:tc>
        <w:tc>
          <w:tcPr>
            <w:tcW w:w="1559" w:type="dxa"/>
          </w:tcPr>
          <w:p w14:paraId="1F1E3B4A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5D53EE7" w14:textId="6C95AE76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40DB068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2D961E05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00554A95" w14:textId="77777777">
        <w:tc>
          <w:tcPr>
            <w:tcW w:w="709" w:type="dxa"/>
          </w:tcPr>
          <w:p w14:paraId="717A681C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647" w:type="dxa"/>
          </w:tcPr>
          <w:p w14:paraId="7FF8F653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Деепричастный оборот. Запятые при деепричастном обороте.</w:t>
            </w:r>
          </w:p>
        </w:tc>
        <w:tc>
          <w:tcPr>
            <w:tcW w:w="1559" w:type="dxa"/>
          </w:tcPr>
          <w:p w14:paraId="0D0ECD9C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0BF28C1A" w14:textId="16226CC6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34" w:type="dxa"/>
          </w:tcPr>
          <w:p w14:paraId="72F57E4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EFAA33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168C972F" w14:textId="77777777">
        <w:tc>
          <w:tcPr>
            <w:tcW w:w="709" w:type="dxa"/>
          </w:tcPr>
          <w:p w14:paraId="631AED6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647" w:type="dxa"/>
          </w:tcPr>
          <w:p w14:paraId="1B134A64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Закрепление темы «Выделение одиночного деепричастия и деепричастного оборота запятыми».  </w:t>
            </w:r>
          </w:p>
        </w:tc>
        <w:tc>
          <w:tcPr>
            <w:tcW w:w="1559" w:type="dxa"/>
          </w:tcPr>
          <w:p w14:paraId="4E198D62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4551C523" w14:textId="212FE409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34" w:type="dxa"/>
          </w:tcPr>
          <w:p w14:paraId="6D04B61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68C988A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6F1D7F54" w14:textId="77777777">
        <w:tc>
          <w:tcPr>
            <w:tcW w:w="709" w:type="dxa"/>
          </w:tcPr>
          <w:p w14:paraId="2A90AD1C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647" w:type="dxa"/>
          </w:tcPr>
          <w:p w14:paraId="0B4DC625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Раздельное написание не с деепричастиями.</w:t>
            </w:r>
          </w:p>
        </w:tc>
        <w:tc>
          <w:tcPr>
            <w:tcW w:w="1559" w:type="dxa"/>
          </w:tcPr>
          <w:p w14:paraId="41B72B0B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2AFB2847" w14:textId="6D81C31B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34" w:type="dxa"/>
          </w:tcPr>
          <w:p w14:paraId="0044F92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7115DF1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46A53E61" w14:textId="77777777">
        <w:tc>
          <w:tcPr>
            <w:tcW w:w="709" w:type="dxa"/>
          </w:tcPr>
          <w:p w14:paraId="59AAA44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647" w:type="dxa"/>
          </w:tcPr>
          <w:p w14:paraId="026D7E95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Деепричастия совершенного и несовершенного вида.</w:t>
            </w:r>
          </w:p>
        </w:tc>
        <w:tc>
          <w:tcPr>
            <w:tcW w:w="1559" w:type="dxa"/>
          </w:tcPr>
          <w:p w14:paraId="3D9DC97C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9476C18" w14:textId="1568188B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34" w:type="dxa"/>
          </w:tcPr>
          <w:p w14:paraId="740AC19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5BB194C5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73BDA303" w14:textId="77777777">
        <w:tc>
          <w:tcPr>
            <w:tcW w:w="709" w:type="dxa"/>
          </w:tcPr>
          <w:p w14:paraId="4C56EFE5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647" w:type="dxa"/>
          </w:tcPr>
          <w:p w14:paraId="3E3E0A2B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Р./р. Подготовка к контрольному сочинению по картине С. Григорьева «Вратарь».</w:t>
            </w:r>
          </w:p>
        </w:tc>
        <w:tc>
          <w:tcPr>
            <w:tcW w:w="1559" w:type="dxa"/>
          </w:tcPr>
          <w:p w14:paraId="6D18F5A0" w14:textId="77777777" w:rsidR="00BE730B" w:rsidRDefault="00BE730B" w:rsidP="00BE730B">
            <w:pPr>
              <w:spacing w:after="0"/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7193EB71" w14:textId="00B4C6F2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34" w:type="dxa"/>
          </w:tcPr>
          <w:p w14:paraId="52BC32A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18F114F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3DE51BE9" w14:textId="77777777">
        <w:tc>
          <w:tcPr>
            <w:tcW w:w="709" w:type="dxa"/>
          </w:tcPr>
          <w:p w14:paraId="4D23AA2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647" w:type="dxa"/>
          </w:tcPr>
          <w:p w14:paraId="6C431140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Р. /р. Написание  контрольного сочинения  по картине С. Григорьева «Вратарь».</w:t>
            </w:r>
          </w:p>
        </w:tc>
        <w:tc>
          <w:tcPr>
            <w:tcW w:w="1559" w:type="dxa"/>
          </w:tcPr>
          <w:p w14:paraId="63F9ACD9" w14:textId="77777777" w:rsidR="00BE730B" w:rsidRDefault="00BE730B" w:rsidP="00BE730B">
            <w:pPr>
              <w:spacing w:after="0"/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7C68F08C" w14:textId="7BC1A09F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34" w:type="dxa"/>
          </w:tcPr>
          <w:p w14:paraId="60E1246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383E0225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1FF3A0B8" w14:textId="77777777">
        <w:tc>
          <w:tcPr>
            <w:tcW w:w="709" w:type="dxa"/>
          </w:tcPr>
          <w:p w14:paraId="196C84A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647" w:type="dxa"/>
          </w:tcPr>
          <w:p w14:paraId="7329A753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Морфологический разбор деепричастия.</w:t>
            </w:r>
          </w:p>
        </w:tc>
        <w:tc>
          <w:tcPr>
            <w:tcW w:w="1559" w:type="dxa"/>
          </w:tcPr>
          <w:p w14:paraId="2004FEE2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7AB2F4F2" w14:textId="31AD84DF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34" w:type="dxa"/>
          </w:tcPr>
          <w:p w14:paraId="3E6BE7B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CA6395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52661C53" w14:textId="77777777">
        <w:tc>
          <w:tcPr>
            <w:tcW w:w="709" w:type="dxa"/>
          </w:tcPr>
          <w:p w14:paraId="606976F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647" w:type="dxa"/>
          </w:tcPr>
          <w:p w14:paraId="49054CC0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Повторение и обобщение по теме «Деепричастие».</w:t>
            </w:r>
          </w:p>
        </w:tc>
        <w:tc>
          <w:tcPr>
            <w:tcW w:w="1559" w:type="dxa"/>
          </w:tcPr>
          <w:p w14:paraId="6B5E40FB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19EFD838" w14:textId="79975AD2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34" w:type="dxa"/>
          </w:tcPr>
          <w:p w14:paraId="214699B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2C83ABE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1DD2ACF9" w14:textId="77777777">
        <w:tc>
          <w:tcPr>
            <w:tcW w:w="709" w:type="dxa"/>
          </w:tcPr>
          <w:p w14:paraId="3259757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647" w:type="dxa"/>
          </w:tcPr>
          <w:p w14:paraId="2CFC43DA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Контрольный диктант «Невозмутимая тишина»</w:t>
            </w:r>
          </w:p>
        </w:tc>
        <w:tc>
          <w:tcPr>
            <w:tcW w:w="1559" w:type="dxa"/>
          </w:tcPr>
          <w:p w14:paraId="64C3D211" w14:textId="77777777" w:rsidR="00BE730B" w:rsidRDefault="00BE730B" w:rsidP="00BE73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475EC824" w14:textId="70E30422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34" w:type="dxa"/>
          </w:tcPr>
          <w:p w14:paraId="1A30F17C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62ACE4C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30861C54" w14:textId="77777777">
        <w:tc>
          <w:tcPr>
            <w:tcW w:w="709" w:type="dxa"/>
          </w:tcPr>
          <w:p w14:paraId="364282C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647" w:type="dxa"/>
          </w:tcPr>
          <w:p w14:paraId="30A00095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Анализ контрольного диктанта и работа над ошибками.</w:t>
            </w:r>
          </w:p>
        </w:tc>
        <w:tc>
          <w:tcPr>
            <w:tcW w:w="1559" w:type="dxa"/>
          </w:tcPr>
          <w:p w14:paraId="05432A60" w14:textId="77777777" w:rsidR="00BE730B" w:rsidRDefault="00BE730B" w:rsidP="00BE73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7CBD5AF8" w14:textId="57999F5D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34" w:type="dxa"/>
          </w:tcPr>
          <w:p w14:paraId="0757E1D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517FD7C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00FC06C4" w14:textId="77777777">
        <w:tc>
          <w:tcPr>
            <w:tcW w:w="709" w:type="dxa"/>
          </w:tcPr>
          <w:p w14:paraId="23F981F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647" w:type="dxa"/>
          </w:tcPr>
          <w:p w14:paraId="35FC4E41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Наречие как часть речи.  </w:t>
            </w:r>
          </w:p>
        </w:tc>
        <w:tc>
          <w:tcPr>
            <w:tcW w:w="1559" w:type="dxa"/>
          </w:tcPr>
          <w:p w14:paraId="2B52E5D0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26471A01" w14:textId="444B9E8B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34" w:type="dxa"/>
          </w:tcPr>
          <w:p w14:paraId="10BD701C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E828A2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03C05237" w14:textId="77777777">
        <w:tc>
          <w:tcPr>
            <w:tcW w:w="709" w:type="dxa"/>
          </w:tcPr>
          <w:p w14:paraId="5F9C50F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647" w:type="dxa"/>
          </w:tcPr>
          <w:p w14:paraId="0AD9E8D3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Разряды  наречий.</w:t>
            </w:r>
          </w:p>
        </w:tc>
        <w:tc>
          <w:tcPr>
            <w:tcW w:w="1559" w:type="dxa"/>
          </w:tcPr>
          <w:p w14:paraId="64C5993A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0B943737" w14:textId="2A9CCA75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134" w:type="dxa"/>
          </w:tcPr>
          <w:p w14:paraId="5016F71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1C1243D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45B0F713" w14:textId="77777777">
        <w:tc>
          <w:tcPr>
            <w:tcW w:w="709" w:type="dxa"/>
          </w:tcPr>
          <w:p w14:paraId="041EBEA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8647" w:type="dxa"/>
          </w:tcPr>
          <w:p w14:paraId="2A85E39E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Степени сравнения наречий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559" w:type="dxa"/>
          </w:tcPr>
          <w:p w14:paraId="6D79E608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787AC59A" w14:textId="52C52F70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134" w:type="dxa"/>
          </w:tcPr>
          <w:p w14:paraId="18FB992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072F893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56BE730F" w14:textId="77777777">
        <w:tc>
          <w:tcPr>
            <w:tcW w:w="709" w:type="dxa"/>
          </w:tcPr>
          <w:p w14:paraId="31036EC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647" w:type="dxa"/>
          </w:tcPr>
          <w:p w14:paraId="6BBE21E2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Морфологический разбор наречия.</w:t>
            </w:r>
          </w:p>
        </w:tc>
        <w:tc>
          <w:tcPr>
            <w:tcW w:w="1559" w:type="dxa"/>
          </w:tcPr>
          <w:p w14:paraId="7826C785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02C1333B" w14:textId="0FF0586C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134" w:type="dxa"/>
          </w:tcPr>
          <w:p w14:paraId="48D6FFE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7B25085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0B7BB09B" w14:textId="77777777">
        <w:tc>
          <w:tcPr>
            <w:tcW w:w="709" w:type="dxa"/>
          </w:tcPr>
          <w:p w14:paraId="6350E4C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51</w:t>
            </w:r>
          </w:p>
          <w:p w14:paraId="3165C0CC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</w:tcPr>
          <w:p w14:paraId="27A21A6B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Слитное и раздельное написание не с наречиями 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–е.</w:t>
            </w:r>
          </w:p>
        </w:tc>
        <w:tc>
          <w:tcPr>
            <w:tcW w:w="1559" w:type="dxa"/>
          </w:tcPr>
          <w:p w14:paraId="10DC3937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B8BAB40" w14:textId="5A2FF1AD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134" w:type="dxa"/>
          </w:tcPr>
          <w:p w14:paraId="68359FE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6C4418E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77697C52" w14:textId="77777777">
        <w:tc>
          <w:tcPr>
            <w:tcW w:w="709" w:type="dxa"/>
          </w:tcPr>
          <w:p w14:paraId="2332F2C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647" w:type="dxa"/>
          </w:tcPr>
          <w:p w14:paraId="7498157A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Буквы е и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приставках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не-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ни- отрицательных наречий.</w:t>
            </w:r>
          </w:p>
        </w:tc>
        <w:tc>
          <w:tcPr>
            <w:tcW w:w="1559" w:type="dxa"/>
          </w:tcPr>
          <w:p w14:paraId="097CE614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17935161" w14:textId="404E94C9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134" w:type="dxa"/>
          </w:tcPr>
          <w:p w14:paraId="09A5ADF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34107BC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583AA509" w14:textId="77777777">
        <w:tc>
          <w:tcPr>
            <w:tcW w:w="709" w:type="dxa"/>
          </w:tcPr>
          <w:p w14:paraId="24D35FBC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8647" w:type="dxa"/>
          </w:tcPr>
          <w:p w14:paraId="5C0C7235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Одна и две буквы н в наречиях 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–е.</w:t>
            </w:r>
          </w:p>
        </w:tc>
        <w:tc>
          <w:tcPr>
            <w:tcW w:w="1559" w:type="dxa"/>
          </w:tcPr>
          <w:p w14:paraId="64863CF5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0CDD7DD1" w14:textId="073C643C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134" w:type="dxa"/>
          </w:tcPr>
          <w:p w14:paraId="2830633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635BEA5C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2B106222" w14:textId="77777777">
        <w:tc>
          <w:tcPr>
            <w:tcW w:w="709" w:type="dxa"/>
          </w:tcPr>
          <w:p w14:paraId="5CDA2D6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647" w:type="dxa"/>
          </w:tcPr>
          <w:p w14:paraId="390C87CF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Буквы о и е после шипящих на конце наречий. Буквы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а на конце наречий.</w:t>
            </w:r>
          </w:p>
        </w:tc>
        <w:tc>
          <w:tcPr>
            <w:tcW w:w="1559" w:type="dxa"/>
          </w:tcPr>
          <w:p w14:paraId="30C2DD4D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EB0A94A" w14:textId="0849B974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134" w:type="dxa"/>
          </w:tcPr>
          <w:p w14:paraId="1A5B5F5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3E645B5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603644DC" w14:textId="77777777">
        <w:tc>
          <w:tcPr>
            <w:tcW w:w="709" w:type="dxa"/>
          </w:tcPr>
          <w:p w14:paraId="2E918A2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8647" w:type="dxa"/>
          </w:tcPr>
          <w:p w14:paraId="206E68F7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Р. р. Подготовка к сочинению описанию картины  Е.Н. Широкова «Друзья».</w:t>
            </w:r>
          </w:p>
        </w:tc>
        <w:tc>
          <w:tcPr>
            <w:tcW w:w="1559" w:type="dxa"/>
          </w:tcPr>
          <w:p w14:paraId="46BDA14C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73E1CB14" w14:textId="62E69E39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134" w:type="dxa"/>
          </w:tcPr>
          <w:p w14:paraId="3838C2B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7493ABE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062C9CAE" w14:textId="77777777">
        <w:trPr>
          <w:trHeight w:val="431"/>
        </w:trPr>
        <w:tc>
          <w:tcPr>
            <w:tcW w:w="709" w:type="dxa"/>
          </w:tcPr>
          <w:p w14:paraId="1CFC8FA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647" w:type="dxa"/>
          </w:tcPr>
          <w:p w14:paraId="201FCA71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Р. р. Написание  сочинения описания по картине Е.Н. Широкова «Друзья».</w:t>
            </w:r>
          </w:p>
        </w:tc>
        <w:tc>
          <w:tcPr>
            <w:tcW w:w="1559" w:type="dxa"/>
          </w:tcPr>
          <w:p w14:paraId="7EA6238B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46AE8B2C" w14:textId="6E0F0525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134" w:type="dxa"/>
          </w:tcPr>
          <w:p w14:paraId="311E049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67A37E2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6459C873" w14:textId="77777777">
        <w:trPr>
          <w:trHeight w:val="431"/>
        </w:trPr>
        <w:tc>
          <w:tcPr>
            <w:tcW w:w="709" w:type="dxa"/>
          </w:tcPr>
          <w:p w14:paraId="78837D4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8647" w:type="dxa"/>
          </w:tcPr>
          <w:p w14:paraId="6768E95F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Дефис между частями слова в наречиях.</w:t>
            </w:r>
          </w:p>
        </w:tc>
        <w:tc>
          <w:tcPr>
            <w:tcW w:w="1559" w:type="dxa"/>
          </w:tcPr>
          <w:p w14:paraId="3ECDDBB8" w14:textId="77777777" w:rsidR="00BE730B" w:rsidRDefault="00BE730B" w:rsidP="00BE73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14:paraId="7A73057F" w14:textId="16285492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134" w:type="dxa"/>
          </w:tcPr>
          <w:p w14:paraId="29A6C94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7E858C0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6B41F416" w14:textId="77777777">
        <w:tc>
          <w:tcPr>
            <w:tcW w:w="709" w:type="dxa"/>
          </w:tcPr>
          <w:p w14:paraId="636BD0CC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8647" w:type="dxa"/>
          </w:tcPr>
          <w:p w14:paraId="3A3606F7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1559" w:type="dxa"/>
          </w:tcPr>
          <w:p w14:paraId="45B5F7F0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70F59397" w14:textId="1C3248E9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182C0D2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6D01706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26E18F3C" w14:textId="77777777">
        <w:tc>
          <w:tcPr>
            <w:tcW w:w="709" w:type="dxa"/>
          </w:tcPr>
          <w:p w14:paraId="5C3DD3B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8647" w:type="dxa"/>
          </w:tcPr>
          <w:p w14:paraId="4AF0310E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Мягкий знак после шипящих на конце наречий.</w:t>
            </w:r>
          </w:p>
        </w:tc>
        <w:tc>
          <w:tcPr>
            <w:tcW w:w="1559" w:type="dxa"/>
          </w:tcPr>
          <w:p w14:paraId="7B96BF8C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13F596A" w14:textId="4FCF143E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134" w:type="dxa"/>
          </w:tcPr>
          <w:p w14:paraId="5656259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1EC721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54D64D7E" w14:textId="77777777">
        <w:tc>
          <w:tcPr>
            <w:tcW w:w="709" w:type="dxa"/>
          </w:tcPr>
          <w:p w14:paraId="3640B11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647" w:type="dxa"/>
          </w:tcPr>
          <w:p w14:paraId="6AD66CFC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Повторение и обобщение по теме «Наречие».</w:t>
            </w:r>
          </w:p>
        </w:tc>
        <w:tc>
          <w:tcPr>
            <w:tcW w:w="1559" w:type="dxa"/>
          </w:tcPr>
          <w:p w14:paraId="3F1FF123" w14:textId="77777777" w:rsidR="00BE730B" w:rsidRDefault="00BE730B" w:rsidP="00BE73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14:paraId="4772B3A4" w14:textId="67771FEC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134" w:type="dxa"/>
          </w:tcPr>
          <w:p w14:paraId="166271F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59BA22C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1920A970" w14:textId="77777777">
        <w:tc>
          <w:tcPr>
            <w:tcW w:w="709" w:type="dxa"/>
          </w:tcPr>
          <w:p w14:paraId="3C67C30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8647" w:type="dxa"/>
          </w:tcPr>
          <w:p w14:paraId="73B0A3E0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Контрольный диктант «Загадка шаровой молнии».</w:t>
            </w:r>
          </w:p>
        </w:tc>
        <w:tc>
          <w:tcPr>
            <w:tcW w:w="1559" w:type="dxa"/>
          </w:tcPr>
          <w:p w14:paraId="5A8BB026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BF191AC" w14:textId="74A83AA6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134" w:type="dxa"/>
          </w:tcPr>
          <w:p w14:paraId="3D6E549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CB00E4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0CFCD852" w14:textId="77777777">
        <w:tc>
          <w:tcPr>
            <w:tcW w:w="709" w:type="dxa"/>
          </w:tcPr>
          <w:p w14:paraId="1510F9E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8647" w:type="dxa"/>
          </w:tcPr>
          <w:p w14:paraId="474F6F41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Анализ контрольного диктанта и работа над ошибками. Отзыв. Учебный доклад.</w:t>
            </w:r>
          </w:p>
        </w:tc>
        <w:tc>
          <w:tcPr>
            <w:tcW w:w="1559" w:type="dxa"/>
          </w:tcPr>
          <w:p w14:paraId="4D6BD8C5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D67D455" w14:textId="74497415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134" w:type="dxa"/>
          </w:tcPr>
          <w:p w14:paraId="5349A7C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BB5800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14391B3E" w14:textId="77777777">
        <w:tc>
          <w:tcPr>
            <w:tcW w:w="709" w:type="dxa"/>
          </w:tcPr>
          <w:p w14:paraId="5B03847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8647" w:type="dxa"/>
          </w:tcPr>
          <w:p w14:paraId="30FE0920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Р./р. Подготовка к контрольному изложению «Аисты в небе войны».</w:t>
            </w:r>
          </w:p>
        </w:tc>
        <w:tc>
          <w:tcPr>
            <w:tcW w:w="1559" w:type="dxa"/>
          </w:tcPr>
          <w:p w14:paraId="1CB0CB12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456B3F17" w14:textId="65B0B1F9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134" w:type="dxa"/>
          </w:tcPr>
          <w:p w14:paraId="3E602F1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0AFC82F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3726F25A" w14:textId="77777777">
        <w:tc>
          <w:tcPr>
            <w:tcW w:w="709" w:type="dxa"/>
          </w:tcPr>
          <w:p w14:paraId="6DD6E75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8647" w:type="dxa"/>
          </w:tcPr>
          <w:p w14:paraId="68771D26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Р./р. Написание контрольного изложения «Аисты в небе войны».</w:t>
            </w:r>
          </w:p>
        </w:tc>
        <w:tc>
          <w:tcPr>
            <w:tcW w:w="1559" w:type="dxa"/>
          </w:tcPr>
          <w:p w14:paraId="3CA61B8A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4B7B43B7" w14:textId="4D3993A0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134" w:type="dxa"/>
          </w:tcPr>
          <w:p w14:paraId="52E1A15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34F85D7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E730B" w14:paraId="38011EF6" w14:textId="77777777">
        <w:tc>
          <w:tcPr>
            <w:tcW w:w="709" w:type="dxa"/>
          </w:tcPr>
          <w:p w14:paraId="6C2C492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8647" w:type="dxa"/>
          </w:tcPr>
          <w:p w14:paraId="79FF2A91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Категория состояния как часть речи. Употребление слов категории состояния в художественной речи. Морфологический разбор категории состояния. </w:t>
            </w:r>
          </w:p>
        </w:tc>
        <w:tc>
          <w:tcPr>
            <w:tcW w:w="1559" w:type="dxa"/>
          </w:tcPr>
          <w:p w14:paraId="4D10EEF1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1DAB6D8B" w14:textId="431DDF2F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134" w:type="dxa"/>
          </w:tcPr>
          <w:p w14:paraId="549626B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1F59182C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7E92A6BB" w14:textId="77777777">
        <w:tc>
          <w:tcPr>
            <w:tcW w:w="709" w:type="dxa"/>
          </w:tcPr>
          <w:p w14:paraId="1E0D881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8647" w:type="dxa"/>
          </w:tcPr>
          <w:p w14:paraId="082A3066" w14:textId="77777777" w:rsidR="00BE730B" w:rsidRDefault="00BE730B" w:rsidP="00BE73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Самостоятельные и служебные части речи.</w:t>
            </w:r>
          </w:p>
        </w:tc>
        <w:tc>
          <w:tcPr>
            <w:tcW w:w="1559" w:type="dxa"/>
          </w:tcPr>
          <w:p w14:paraId="558F7752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7BE15C74" w14:textId="784D1771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134" w:type="dxa"/>
          </w:tcPr>
          <w:p w14:paraId="0FA4BBE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3DC9B78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3DB66B4A" w14:textId="77777777">
        <w:tc>
          <w:tcPr>
            <w:tcW w:w="709" w:type="dxa"/>
          </w:tcPr>
          <w:p w14:paraId="5B135B5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8647" w:type="dxa"/>
          </w:tcPr>
          <w:p w14:paraId="10A3880D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Предлог как  часть речи. Употребление предлогов.</w:t>
            </w:r>
          </w:p>
        </w:tc>
        <w:tc>
          <w:tcPr>
            <w:tcW w:w="1559" w:type="dxa"/>
          </w:tcPr>
          <w:p w14:paraId="6CA708BA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5F06B5A3" w14:textId="6F795FC5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134" w:type="dxa"/>
          </w:tcPr>
          <w:p w14:paraId="1F7327F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1FD15BA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71343FED" w14:textId="77777777">
        <w:tc>
          <w:tcPr>
            <w:tcW w:w="709" w:type="dxa"/>
          </w:tcPr>
          <w:p w14:paraId="1A3ECA4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647" w:type="dxa"/>
          </w:tcPr>
          <w:p w14:paraId="75E1E751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Непроизводные и производные предлоги</w:t>
            </w:r>
          </w:p>
        </w:tc>
        <w:tc>
          <w:tcPr>
            <w:tcW w:w="1559" w:type="dxa"/>
          </w:tcPr>
          <w:p w14:paraId="7674081B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5C67F369" w14:textId="49427C7C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134" w:type="dxa"/>
          </w:tcPr>
          <w:p w14:paraId="1AF1E9E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4DA5EAF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678F14DC" w14:textId="77777777">
        <w:tc>
          <w:tcPr>
            <w:tcW w:w="709" w:type="dxa"/>
          </w:tcPr>
          <w:p w14:paraId="7C854F65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8647" w:type="dxa"/>
          </w:tcPr>
          <w:p w14:paraId="2143CFE7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Простые и составные предлоги. Морфологический разбор предлогов.</w:t>
            </w:r>
          </w:p>
        </w:tc>
        <w:tc>
          <w:tcPr>
            <w:tcW w:w="1559" w:type="dxa"/>
          </w:tcPr>
          <w:p w14:paraId="418B8E49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21DE574B" w14:textId="41ACA59B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134" w:type="dxa"/>
          </w:tcPr>
          <w:p w14:paraId="69C7AAB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2BEE145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504BEA32" w14:textId="77777777">
        <w:tc>
          <w:tcPr>
            <w:tcW w:w="709" w:type="dxa"/>
          </w:tcPr>
          <w:p w14:paraId="7720322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647" w:type="dxa"/>
          </w:tcPr>
          <w:p w14:paraId="29311A80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Р./ р. Подготовка к контрольному  сочинению по картине А.В. Сайкиной «Детская спортивная школа».</w:t>
            </w:r>
          </w:p>
        </w:tc>
        <w:tc>
          <w:tcPr>
            <w:tcW w:w="1559" w:type="dxa"/>
          </w:tcPr>
          <w:p w14:paraId="5BD25E9D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0849D21" w14:textId="00927D48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14:paraId="6A8CCAA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3646AC4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2CDDE96E" w14:textId="77777777">
        <w:tc>
          <w:tcPr>
            <w:tcW w:w="709" w:type="dxa"/>
          </w:tcPr>
          <w:p w14:paraId="0B64682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71</w:t>
            </w:r>
          </w:p>
        </w:tc>
        <w:tc>
          <w:tcPr>
            <w:tcW w:w="8647" w:type="dxa"/>
          </w:tcPr>
          <w:p w14:paraId="25FCF198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Р. /р. Написание контрольного сочинения по картине А.В. Сайкиной «Детская спортивная школа».</w:t>
            </w:r>
          </w:p>
        </w:tc>
        <w:tc>
          <w:tcPr>
            <w:tcW w:w="1559" w:type="dxa"/>
          </w:tcPr>
          <w:p w14:paraId="73CD21FE" w14:textId="77777777" w:rsidR="00BE730B" w:rsidRDefault="00BE730B" w:rsidP="00BE730B">
            <w:pPr>
              <w:spacing w:after="0"/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1F9DFBF2" w14:textId="4AC80F30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134" w:type="dxa"/>
          </w:tcPr>
          <w:p w14:paraId="0AD73155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7C8C491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5BB2D111" w14:textId="77777777">
        <w:tc>
          <w:tcPr>
            <w:tcW w:w="709" w:type="dxa"/>
          </w:tcPr>
          <w:p w14:paraId="5850D93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8647" w:type="dxa"/>
          </w:tcPr>
          <w:p w14:paraId="30AA9615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Слитные и раздельные написания производных предлогов.</w:t>
            </w:r>
          </w:p>
        </w:tc>
        <w:tc>
          <w:tcPr>
            <w:tcW w:w="1559" w:type="dxa"/>
          </w:tcPr>
          <w:p w14:paraId="1B4C81D1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11CEEC3" w14:textId="08F28B4B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134" w:type="dxa"/>
          </w:tcPr>
          <w:p w14:paraId="2E00A5C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69E39AB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75452176" w14:textId="77777777">
        <w:tc>
          <w:tcPr>
            <w:tcW w:w="709" w:type="dxa"/>
          </w:tcPr>
          <w:p w14:paraId="760B65A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8647" w:type="dxa"/>
          </w:tcPr>
          <w:p w14:paraId="2E4851ED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Повторение и обобщение по теме «Предлог».</w:t>
            </w:r>
          </w:p>
        </w:tc>
        <w:tc>
          <w:tcPr>
            <w:tcW w:w="1559" w:type="dxa"/>
          </w:tcPr>
          <w:p w14:paraId="277BADDE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4EC9DD0A" w14:textId="4DB3D06E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134" w:type="dxa"/>
          </w:tcPr>
          <w:p w14:paraId="313195BC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564A239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16C9EA0E" w14:textId="77777777">
        <w:tc>
          <w:tcPr>
            <w:tcW w:w="709" w:type="dxa"/>
          </w:tcPr>
          <w:p w14:paraId="7821AD7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8647" w:type="dxa"/>
          </w:tcPr>
          <w:p w14:paraId="3F099DE7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Контрольный диктант «Дождь»</w:t>
            </w:r>
          </w:p>
        </w:tc>
        <w:tc>
          <w:tcPr>
            <w:tcW w:w="1559" w:type="dxa"/>
          </w:tcPr>
          <w:p w14:paraId="6EFB8CBE" w14:textId="77777777" w:rsidR="00BE730B" w:rsidRDefault="00BE730B" w:rsidP="00BE73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43534F75" w14:textId="2F366D8C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134" w:type="dxa"/>
          </w:tcPr>
          <w:p w14:paraId="6E1C0DD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454C2F9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37923AB1" w14:textId="77777777">
        <w:tc>
          <w:tcPr>
            <w:tcW w:w="709" w:type="dxa"/>
          </w:tcPr>
          <w:p w14:paraId="5B24D1C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8647" w:type="dxa"/>
          </w:tcPr>
          <w:p w14:paraId="2E90D66D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Анализ контрольного диктанта и работа над ошибками.</w:t>
            </w:r>
          </w:p>
        </w:tc>
        <w:tc>
          <w:tcPr>
            <w:tcW w:w="1559" w:type="dxa"/>
          </w:tcPr>
          <w:p w14:paraId="057ED53D" w14:textId="77777777" w:rsidR="00BE730B" w:rsidRDefault="00BE730B" w:rsidP="00BE73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DC73D21" w14:textId="0ADFAE9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134" w:type="dxa"/>
          </w:tcPr>
          <w:p w14:paraId="0F810F2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652E2D7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6133BA70" w14:textId="77777777">
        <w:tc>
          <w:tcPr>
            <w:tcW w:w="709" w:type="dxa"/>
          </w:tcPr>
          <w:p w14:paraId="7FE26EB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8647" w:type="dxa"/>
          </w:tcPr>
          <w:p w14:paraId="2CBD66B3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Союз как  часть речи. Простые и составные союзы.</w:t>
            </w:r>
          </w:p>
        </w:tc>
        <w:tc>
          <w:tcPr>
            <w:tcW w:w="1559" w:type="dxa"/>
          </w:tcPr>
          <w:p w14:paraId="7919B82A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ABB2CF9" w14:textId="3226CB74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134" w:type="dxa"/>
          </w:tcPr>
          <w:p w14:paraId="29B9474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43EFCA6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684E98F7" w14:textId="77777777">
        <w:tc>
          <w:tcPr>
            <w:tcW w:w="709" w:type="dxa"/>
          </w:tcPr>
          <w:p w14:paraId="1884344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8647" w:type="dxa"/>
          </w:tcPr>
          <w:p w14:paraId="22D7511B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Союзы сочинительные и подчинительные.</w:t>
            </w:r>
          </w:p>
        </w:tc>
        <w:tc>
          <w:tcPr>
            <w:tcW w:w="1559" w:type="dxa"/>
          </w:tcPr>
          <w:p w14:paraId="394F3833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2F2BC9A1" w14:textId="676D2D15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134" w:type="dxa"/>
          </w:tcPr>
          <w:p w14:paraId="3DE2FBC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47E2F14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205D2A21" w14:textId="77777777">
        <w:tc>
          <w:tcPr>
            <w:tcW w:w="709" w:type="dxa"/>
          </w:tcPr>
          <w:p w14:paraId="2A4F1EB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8647" w:type="dxa"/>
          </w:tcPr>
          <w:p w14:paraId="385A03EF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Группы сочинительных союзов (соединительные, противительные, разделительные)</w:t>
            </w:r>
          </w:p>
        </w:tc>
        <w:tc>
          <w:tcPr>
            <w:tcW w:w="1559" w:type="dxa"/>
          </w:tcPr>
          <w:p w14:paraId="7055BD2A" w14:textId="77777777" w:rsidR="00BE730B" w:rsidRDefault="00BE730B" w:rsidP="00BE730B">
            <w:pPr>
              <w:spacing w:after="0"/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2446F031" w14:textId="551C415F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134" w:type="dxa"/>
          </w:tcPr>
          <w:p w14:paraId="50794C0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5867C77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252258D6" w14:textId="77777777">
        <w:tc>
          <w:tcPr>
            <w:tcW w:w="709" w:type="dxa"/>
          </w:tcPr>
          <w:p w14:paraId="3126096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8647" w:type="dxa"/>
          </w:tcPr>
          <w:p w14:paraId="1B43B752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Употребление   сочинительных союзов в простом и сложном предложении.</w:t>
            </w:r>
          </w:p>
        </w:tc>
        <w:tc>
          <w:tcPr>
            <w:tcW w:w="1559" w:type="dxa"/>
          </w:tcPr>
          <w:p w14:paraId="0FDC84C8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19DEA4C8" w14:textId="2A2A354C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134" w:type="dxa"/>
          </w:tcPr>
          <w:p w14:paraId="0D644202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5A4506C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2B92CD2A" w14:textId="77777777">
        <w:tc>
          <w:tcPr>
            <w:tcW w:w="709" w:type="dxa"/>
          </w:tcPr>
          <w:p w14:paraId="31B6E15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647" w:type="dxa"/>
          </w:tcPr>
          <w:p w14:paraId="4FEF60AE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1559" w:type="dxa"/>
          </w:tcPr>
          <w:p w14:paraId="2D5CD525" w14:textId="77777777" w:rsidR="00BE730B" w:rsidRDefault="00BE730B" w:rsidP="00BE730B">
            <w:pPr>
              <w:spacing w:after="0"/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5D69AF6D" w14:textId="33DB2EB8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3A7BD14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843" w:type="dxa"/>
          </w:tcPr>
          <w:p w14:paraId="3B183AC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BE730B" w14:paraId="01155564" w14:textId="77777777">
        <w:tc>
          <w:tcPr>
            <w:tcW w:w="709" w:type="dxa"/>
          </w:tcPr>
          <w:p w14:paraId="39D58FF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8647" w:type="dxa"/>
          </w:tcPr>
          <w:p w14:paraId="50FFAF32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Сочинительные союзы.</w:t>
            </w:r>
          </w:p>
        </w:tc>
        <w:tc>
          <w:tcPr>
            <w:tcW w:w="1559" w:type="dxa"/>
          </w:tcPr>
          <w:p w14:paraId="7BF0F62A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620A3C3" w14:textId="785A7B68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0D376F72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22BB28B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586BF038" w14:textId="77777777">
        <w:tc>
          <w:tcPr>
            <w:tcW w:w="709" w:type="dxa"/>
          </w:tcPr>
          <w:p w14:paraId="2A798232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8647" w:type="dxa"/>
          </w:tcPr>
          <w:p w14:paraId="128479BB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Подчинительные союзы.</w:t>
            </w:r>
          </w:p>
        </w:tc>
        <w:tc>
          <w:tcPr>
            <w:tcW w:w="1559" w:type="dxa"/>
          </w:tcPr>
          <w:p w14:paraId="7F3EB76F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2410243C" w14:textId="42D45192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134" w:type="dxa"/>
          </w:tcPr>
          <w:p w14:paraId="1A4ADA4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44A3BBE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26ABDCF9" w14:textId="77777777">
        <w:tc>
          <w:tcPr>
            <w:tcW w:w="709" w:type="dxa"/>
          </w:tcPr>
          <w:p w14:paraId="3FEB7EB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8647" w:type="dxa"/>
          </w:tcPr>
          <w:p w14:paraId="486A162A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Морфологический разбор союза.</w:t>
            </w:r>
          </w:p>
        </w:tc>
        <w:tc>
          <w:tcPr>
            <w:tcW w:w="1559" w:type="dxa"/>
          </w:tcPr>
          <w:p w14:paraId="28E12C9D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1795754" w14:textId="462AD170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134" w:type="dxa"/>
          </w:tcPr>
          <w:p w14:paraId="0718189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42753CD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57481C0A" w14:textId="77777777">
        <w:tc>
          <w:tcPr>
            <w:tcW w:w="709" w:type="dxa"/>
          </w:tcPr>
          <w:p w14:paraId="2A490045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8647" w:type="dxa"/>
          </w:tcPr>
          <w:p w14:paraId="4D9C194D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Слитное написание союзов также, тоже, чтобы. </w:t>
            </w:r>
          </w:p>
        </w:tc>
        <w:tc>
          <w:tcPr>
            <w:tcW w:w="1559" w:type="dxa"/>
          </w:tcPr>
          <w:p w14:paraId="78838EB0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A05EF78" w14:textId="426CFF19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134" w:type="dxa"/>
          </w:tcPr>
          <w:p w14:paraId="00C0C06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7DA2529C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0F876AF3" w14:textId="77777777">
        <w:tc>
          <w:tcPr>
            <w:tcW w:w="709" w:type="dxa"/>
          </w:tcPr>
          <w:p w14:paraId="04688A45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8647" w:type="dxa"/>
          </w:tcPr>
          <w:p w14:paraId="398D3C5A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Частица как часть речи.</w:t>
            </w:r>
          </w:p>
        </w:tc>
        <w:tc>
          <w:tcPr>
            <w:tcW w:w="1559" w:type="dxa"/>
          </w:tcPr>
          <w:p w14:paraId="7A5126E0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164D6BF1" w14:textId="49CF2530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134" w:type="dxa"/>
          </w:tcPr>
          <w:p w14:paraId="3332CD1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3EF31C0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4411588E" w14:textId="77777777">
        <w:tc>
          <w:tcPr>
            <w:tcW w:w="709" w:type="dxa"/>
          </w:tcPr>
          <w:p w14:paraId="591EB26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8647" w:type="dxa"/>
          </w:tcPr>
          <w:p w14:paraId="09AF4096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Разряды частиц. Формообразующие частицы. Смыслоразличительные частицы.</w:t>
            </w:r>
          </w:p>
        </w:tc>
        <w:tc>
          <w:tcPr>
            <w:tcW w:w="1559" w:type="dxa"/>
          </w:tcPr>
          <w:p w14:paraId="234D7730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DE224DB" w14:textId="6832DEBF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134" w:type="dxa"/>
          </w:tcPr>
          <w:p w14:paraId="17ACDD2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5DACAA62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6A2C8229" w14:textId="77777777">
        <w:tc>
          <w:tcPr>
            <w:tcW w:w="709" w:type="dxa"/>
          </w:tcPr>
          <w:p w14:paraId="687F091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8647" w:type="dxa"/>
          </w:tcPr>
          <w:p w14:paraId="6C8C9876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Раздельное и дефисное написание частиц.</w:t>
            </w:r>
          </w:p>
        </w:tc>
        <w:tc>
          <w:tcPr>
            <w:tcW w:w="1559" w:type="dxa"/>
          </w:tcPr>
          <w:p w14:paraId="68C1D04A" w14:textId="77777777" w:rsidR="00BE730B" w:rsidRDefault="00BE730B" w:rsidP="00BE730B">
            <w:pPr>
              <w:spacing w:after="0"/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6E609699" w14:textId="2528B53F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134" w:type="dxa"/>
          </w:tcPr>
          <w:p w14:paraId="0A7E651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2DF9FB5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53D7534E" w14:textId="77777777">
        <w:tc>
          <w:tcPr>
            <w:tcW w:w="709" w:type="dxa"/>
          </w:tcPr>
          <w:p w14:paraId="488A504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8647" w:type="dxa"/>
          </w:tcPr>
          <w:p w14:paraId="7D35ED5B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Р./р. Подготовка к  сочинению по картине К.Ф.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«Конец зимы. Полдень».</w:t>
            </w:r>
          </w:p>
        </w:tc>
        <w:tc>
          <w:tcPr>
            <w:tcW w:w="1559" w:type="dxa"/>
          </w:tcPr>
          <w:p w14:paraId="18DFC627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5BC19704" w14:textId="0522BAC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134" w:type="dxa"/>
          </w:tcPr>
          <w:p w14:paraId="2CCB4DE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0E79059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590E1912" w14:textId="77777777">
        <w:tc>
          <w:tcPr>
            <w:tcW w:w="709" w:type="dxa"/>
          </w:tcPr>
          <w:p w14:paraId="06A3CA0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8647" w:type="dxa"/>
          </w:tcPr>
          <w:p w14:paraId="548B3215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Р./р. Написание  сочинения  по картине К.Ф.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«Конец зимы. Полдень».</w:t>
            </w:r>
          </w:p>
        </w:tc>
        <w:tc>
          <w:tcPr>
            <w:tcW w:w="1559" w:type="dxa"/>
          </w:tcPr>
          <w:p w14:paraId="7B0D35E7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44D9DCCC" w14:textId="4FE6379C" w:rsidR="00BE730B" w:rsidRDefault="00B34D68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134" w:type="dxa"/>
          </w:tcPr>
          <w:p w14:paraId="74F85DF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7738CC9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5E2E8E5C" w14:textId="77777777">
        <w:tc>
          <w:tcPr>
            <w:tcW w:w="709" w:type="dxa"/>
          </w:tcPr>
          <w:p w14:paraId="0CE49B6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90</w:t>
            </w:r>
          </w:p>
        </w:tc>
        <w:tc>
          <w:tcPr>
            <w:tcW w:w="8647" w:type="dxa"/>
          </w:tcPr>
          <w:p w14:paraId="3929E242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Морфологический разбор частицы.</w:t>
            </w:r>
          </w:p>
        </w:tc>
        <w:tc>
          <w:tcPr>
            <w:tcW w:w="1559" w:type="dxa"/>
          </w:tcPr>
          <w:p w14:paraId="16D9C7C9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BD21A46" w14:textId="12C8F9B2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34D6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134" w:type="dxa"/>
          </w:tcPr>
          <w:p w14:paraId="0646C86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6481AF4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0E98FDAA" w14:textId="77777777">
        <w:tc>
          <w:tcPr>
            <w:tcW w:w="709" w:type="dxa"/>
          </w:tcPr>
          <w:p w14:paraId="3B184F8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8647" w:type="dxa"/>
          </w:tcPr>
          <w:p w14:paraId="2EAF4A9A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Отрицательные частицы не и ни. Различение частицы не и приставки не-.</w:t>
            </w:r>
          </w:p>
        </w:tc>
        <w:tc>
          <w:tcPr>
            <w:tcW w:w="1559" w:type="dxa"/>
          </w:tcPr>
          <w:p w14:paraId="15CDD302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1424BE22" w14:textId="4B159F62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742D4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134" w:type="dxa"/>
          </w:tcPr>
          <w:p w14:paraId="609EDFF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4A03CB3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38A57EEA" w14:textId="77777777">
        <w:tc>
          <w:tcPr>
            <w:tcW w:w="709" w:type="dxa"/>
          </w:tcPr>
          <w:p w14:paraId="1E482B11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8647" w:type="dxa"/>
          </w:tcPr>
          <w:p w14:paraId="51A8E984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Частица ни, приставка н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союз ни-ни.</w:t>
            </w:r>
          </w:p>
        </w:tc>
        <w:tc>
          <w:tcPr>
            <w:tcW w:w="1559" w:type="dxa"/>
          </w:tcPr>
          <w:p w14:paraId="58134B96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7747A323" w14:textId="1405716B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742D4C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134" w:type="dxa"/>
          </w:tcPr>
          <w:p w14:paraId="124A7A4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4E41429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5EFFA9CB" w14:textId="77777777">
        <w:tc>
          <w:tcPr>
            <w:tcW w:w="709" w:type="dxa"/>
          </w:tcPr>
          <w:p w14:paraId="4002B6D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8647" w:type="dxa"/>
          </w:tcPr>
          <w:p w14:paraId="432D3C28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Контрольный диктант «На плоту по таёжной реке».</w:t>
            </w:r>
          </w:p>
        </w:tc>
        <w:tc>
          <w:tcPr>
            <w:tcW w:w="1559" w:type="dxa"/>
          </w:tcPr>
          <w:p w14:paraId="3969B382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27184810" w14:textId="4EE44082" w:rsidR="00BE730B" w:rsidRDefault="00742D4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01.05</w:t>
            </w:r>
          </w:p>
        </w:tc>
        <w:tc>
          <w:tcPr>
            <w:tcW w:w="1134" w:type="dxa"/>
          </w:tcPr>
          <w:p w14:paraId="69914C6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062BF26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738F5C2B" w14:textId="77777777">
        <w:tc>
          <w:tcPr>
            <w:tcW w:w="709" w:type="dxa"/>
          </w:tcPr>
          <w:p w14:paraId="1121B00F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8647" w:type="dxa"/>
          </w:tcPr>
          <w:p w14:paraId="546BE4B9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Анализ контрольного диктанта и работа над ошибками. Междометие как часть речи.</w:t>
            </w:r>
          </w:p>
        </w:tc>
        <w:tc>
          <w:tcPr>
            <w:tcW w:w="1559" w:type="dxa"/>
          </w:tcPr>
          <w:p w14:paraId="4A326CAA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0B7F9F56" w14:textId="76B480EA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742D4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134" w:type="dxa"/>
          </w:tcPr>
          <w:p w14:paraId="3A10571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1FEA1E0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29E9FB8D" w14:textId="77777777">
        <w:tc>
          <w:tcPr>
            <w:tcW w:w="709" w:type="dxa"/>
          </w:tcPr>
          <w:p w14:paraId="5DCFC51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8647" w:type="dxa"/>
          </w:tcPr>
          <w:p w14:paraId="06C92415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Дефис в междометиях. Знаки препинания при междометиях.</w:t>
            </w:r>
          </w:p>
        </w:tc>
        <w:tc>
          <w:tcPr>
            <w:tcW w:w="1559" w:type="dxa"/>
          </w:tcPr>
          <w:p w14:paraId="6D79DE7E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77596FB2" w14:textId="129A69C4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742D4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134" w:type="dxa"/>
          </w:tcPr>
          <w:p w14:paraId="3D1EFD7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68EEBD88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3AA73E71" w14:textId="77777777">
        <w:tc>
          <w:tcPr>
            <w:tcW w:w="709" w:type="dxa"/>
          </w:tcPr>
          <w:p w14:paraId="10640E57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8647" w:type="dxa"/>
          </w:tcPr>
          <w:p w14:paraId="6986E955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Производные междометия.  Междометия и другие части речи. Междометия в художественной речи.</w:t>
            </w:r>
          </w:p>
        </w:tc>
        <w:tc>
          <w:tcPr>
            <w:tcW w:w="1559" w:type="dxa"/>
          </w:tcPr>
          <w:p w14:paraId="77B257E3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0FE2A2E4" w14:textId="2B7DAD22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742D4C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134" w:type="dxa"/>
          </w:tcPr>
          <w:p w14:paraId="048FCF6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1C13B22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6605A530" w14:textId="77777777">
        <w:tc>
          <w:tcPr>
            <w:tcW w:w="709" w:type="dxa"/>
          </w:tcPr>
          <w:p w14:paraId="3D134393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8647" w:type="dxa"/>
          </w:tcPr>
          <w:p w14:paraId="27144608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Разделы науки о русском языке. Текст и стили речи.</w:t>
            </w:r>
          </w:p>
        </w:tc>
        <w:tc>
          <w:tcPr>
            <w:tcW w:w="1559" w:type="dxa"/>
          </w:tcPr>
          <w:p w14:paraId="4FCF5C66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118976F" w14:textId="1E9B2E87" w:rsidR="00BE730B" w:rsidRDefault="00742D4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134" w:type="dxa"/>
          </w:tcPr>
          <w:p w14:paraId="07766A2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64D1F735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77D0974D" w14:textId="77777777">
        <w:tc>
          <w:tcPr>
            <w:tcW w:w="709" w:type="dxa"/>
          </w:tcPr>
          <w:p w14:paraId="019F02B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8647" w:type="dxa"/>
          </w:tcPr>
          <w:p w14:paraId="4C383658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Фонетика. Графика. Лексика и фразеология.</w:t>
            </w:r>
          </w:p>
        </w:tc>
        <w:tc>
          <w:tcPr>
            <w:tcW w:w="1559" w:type="dxa"/>
          </w:tcPr>
          <w:p w14:paraId="23899E38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71879DE3" w14:textId="45BF4266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742D4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134" w:type="dxa"/>
          </w:tcPr>
          <w:p w14:paraId="7AC0FB9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58816A1C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72C308ED" w14:textId="77777777">
        <w:tc>
          <w:tcPr>
            <w:tcW w:w="709" w:type="dxa"/>
          </w:tcPr>
          <w:p w14:paraId="18494ABA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8647" w:type="dxa"/>
          </w:tcPr>
          <w:p w14:paraId="4EC48ED2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Словообразование. Морфология.</w:t>
            </w:r>
          </w:p>
        </w:tc>
        <w:tc>
          <w:tcPr>
            <w:tcW w:w="1559" w:type="dxa"/>
          </w:tcPr>
          <w:p w14:paraId="65A7F28B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771099AE" w14:textId="5885F5C6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742D4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134" w:type="dxa"/>
          </w:tcPr>
          <w:p w14:paraId="52E4AA9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2971186E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6A1DED20" w14:textId="77777777">
        <w:tc>
          <w:tcPr>
            <w:tcW w:w="709" w:type="dxa"/>
          </w:tcPr>
          <w:p w14:paraId="3F3A6B8D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100</w:t>
            </w:r>
          </w:p>
        </w:tc>
        <w:tc>
          <w:tcPr>
            <w:tcW w:w="8647" w:type="dxa"/>
          </w:tcPr>
          <w:p w14:paraId="3F3CD903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Итоговый контрольный диктант «Ночное приключение».</w:t>
            </w:r>
          </w:p>
        </w:tc>
        <w:tc>
          <w:tcPr>
            <w:tcW w:w="1559" w:type="dxa"/>
          </w:tcPr>
          <w:p w14:paraId="1C5E2B4C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63AFC8F7" w14:textId="7C437B68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742D4C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134" w:type="dxa"/>
          </w:tcPr>
          <w:p w14:paraId="69BD9B12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29F2FE9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77277968" w14:textId="77777777">
        <w:tc>
          <w:tcPr>
            <w:tcW w:w="709" w:type="dxa"/>
          </w:tcPr>
          <w:p w14:paraId="191ED1A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8647" w:type="dxa"/>
          </w:tcPr>
          <w:p w14:paraId="4E5D8BCB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Анализ итогового контрольного диктанта и работа над ошибками.</w:t>
            </w:r>
          </w:p>
        </w:tc>
        <w:tc>
          <w:tcPr>
            <w:tcW w:w="1559" w:type="dxa"/>
          </w:tcPr>
          <w:p w14:paraId="75C8D750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4F91FD5" w14:textId="60A3AC29" w:rsidR="00BE730B" w:rsidRDefault="00742D4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134" w:type="dxa"/>
          </w:tcPr>
          <w:p w14:paraId="54470D50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44D69539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E730B" w14:paraId="0478E85A" w14:textId="77777777">
        <w:tc>
          <w:tcPr>
            <w:tcW w:w="709" w:type="dxa"/>
          </w:tcPr>
          <w:p w14:paraId="4069727B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8647" w:type="dxa"/>
          </w:tcPr>
          <w:p w14:paraId="2859C183" w14:textId="77777777" w:rsidR="00BE730B" w:rsidRDefault="00BE730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Орфография. Синтаксис. Пунктуация.</w:t>
            </w:r>
          </w:p>
        </w:tc>
        <w:tc>
          <w:tcPr>
            <w:tcW w:w="1559" w:type="dxa"/>
          </w:tcPr>
          <w:p w14:paraId="1661767D" w14:textId="77777777" w:rsidR="00BE730B" w:rsidRDefault="00BE730B" w:rsidP="00BE730B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14:paraId="340B6038" w14:textId="305BA628" w:rsidR="00BE730B" w:rsidRDefault="00742D4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="00BE730B"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134" w:type="dxa"/>
          </w:tcPr>
          <w:p w14:paraId="337710C6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14:paraId="79CB39E4" w14:textId="77777777" w:rsidR="00BE730B" w:rsidRDefault="00BE730B" w:rsidP="00BE73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14:paraId="2D767660" w14:textId="77777777" w:rsidR="00CE2CDE" w:rsidRDefault="00CE2C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4A804C3" w14:textId="77777777" w:rsidR="00CE2CDE" w:rsidRDefault="00CE2C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CCB760C" w14:textId="77777777" w:rsidR="00CE2CDE" w:rsidRDefault="00CE2C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47C6F99" w14:textId="7FAC2446" w:rsidR="00CE2CDE" w:rsidRDefault="00CE2C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9F89B74" w14:textId="217054BC" w:rsidR="00B34D68" w:rsidRDefault="00B34D6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D6F6E7C" w14:textId="66EE821B" w:rsidR="00B34D68" w:rsidRDefault="00B34D6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70237C6" w14:textId="5B228B55" w:rsidR="00B34D68" w:rsidRDefault="00B34D6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7482501" w14:textId="05C06B23" w:rsidR="00B34D68" w:rsidRDefault="00B34D6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1DAD40A" w14:textId="77777777" w:rsidR="00B34D68" w:rsidRDefault="00B34D6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4D1EDC5" w14:textId="77777777" w:rsidR="00CE2CDE" w:rsidRDefault="003C0E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 8 класс.</w:t>
      </w:r>
    </w:p>
    <w:tbl>
      <w:tblPr>
        <w:tblpPr w:leftFromText="180" w:rightFromText="180" w:bottomFromText="200" w:vertAnchor="text" w:tblpXSpec="center" w:tblpY="1"/>
        <w:tblOverlap w:val="never"/>
        <w:tblW w:w="16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2"/>
        <w:gridCol w:w="5978"/>
        <w:gridCol w:w="1445"/>
        <w:gridCol w:w="2540"/>
        <w:gridCol w:w="2345"/>
        <w:gridCol w:w="2345"/>
      </w:tblGrid>
      <w:tr w:rsidR="00CE2CDE" w14:paraId="47C062B6" w14:textId="77777777">
        <w:tc>
          <w:tcPr>
            <w:tcW w:w="1742" w:type="dxa"/>
            <w:tcBorders>
              <w:bottom w:val="nil"/>
            </w:tcBorders>
            <w:vAlign w:val="center"/>
          </w:tcPr>
          <w:p w14:paraId="049B3FF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14:paraId="52F280D6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78" w:type="dxa"/>
            <w:tcBorders>
              <w:bottom w:val="nil"/>
            </w:tcBorders>
            <w:vAlign w:val="center"/>
          </w:tcPr>
          <w:p w14:paraId="3C4566DC" w14:textId="77777777" w:rsidR="00CE2CDE" w:rsidRDefault="003C0E35">
            <w:pPr>
              <w:spacing w:before="34" w:after="0" w:line="240" w:lineRule="auto"/>
              <w:ind w:left="-137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Содержание урока</w:t>
            </w:r>
          </w:p>
        </w:tc>
        <w:tc>
          <w:tcPr>
            <w:tcW w:w="1445" w:type="dxa"/>
            <w:tcBorders>
              <w:bottom w:val="nil"/>
            </w:tcBorders>
            <w:vAlign w:val="center"/>
          </w:tcPr>
          <w:p w14:paraId="4D87ECF3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Сроки </w:t>
            </w:r>
          </w:p>
        </w:tc>
        <w:tc>
          <w:tcPr>
            <w:tcW w:w="2540" w:type="dxa"/>
            <w:tcBorders>
              <w:bottom w:val="nil"/>
            </w:tcBorders>
            <w:vAlign w:val="center"/>
          </w:tcPr>
          <w:p w14:paraId="7299F6BF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Планируемая дата проведения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14:paraId="179C00B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Фактическая дата проведения</w:t>
            </w:r>
          </w:p>
        </w:tc>
        <w:tc>
          <w:tcPr>
            <w:tcW w:w="2345" w:type="dxa"/>
            <w:tcBorders>
              <w:bottom w:val="nil"/>
            </w:tcBorders>
          </w:tcPr>
          <w:p w14:paraId="56D5162B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примечания</w:t>
            </w:r>
          </w:p>
        </w:tc>
      </w:tr>
      <w:tr w:rsidR="00CE2CDE" w14:paraId="0404412D" w14:textId="77777777">
        <w:trPr>
          <w:cantSplit/>
        </w:trPr>
        <w:tc>
          <w:tcPr>
            <w:tcW w:w="1742" w:type="dxa"/>
            <w:vAlign w:val="center"/>
          </w:tcPr>
          <w:p w14:paraId="3A97B9F5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78" w:type="dxa"/>
            <w:vAlign w:val="center"/>
          </w:tcPr>
          <w:p w14:paraId="69C5BDAC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Функции русского языка в современном мире.</w:t>
            </w:r>
          </w:p>
        </w:tc>
        <w:tc>
          <w:tcPr>
            <w:tcW w:w="1445" w:type="dxa"/>
            <w:vAlign w:val="center"/>
          </w:tcPr>
          <w:p w14:paraId="620A6F3C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455A4563" w14:textId="7BE20D35" w:rsidR="00CE2CDE" w:rsidRDefault="0003677B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05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45" w:type="dxa"/>
          </w:tcPr>
          <w:p w14:paraId="3324B2B8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21E908D3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657A9FE2" w14:textId="77777777">
        <w:tc>
          <w:tcPr>
            <w:tcW w:w="1742" w:type="dxa"/>
            <w:vAlign w:val="center"/>
          </w:tcPr>
          <w:p w14:paraId="32450981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78" w:type="dxa"/>
            <w:vAlign w:val="center"/>
          </w:tcPr>
          <w:p w14:paraId="1D8A6F82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Фонетика и графика. Орфография.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словообразование.</w:t>
            </w:r>
          </w:p>
        </w:tc>
        <w:tc>
          <w:tcPr>
            <w:tcW w:w="1445" w:type="dxa"/>
            <w:vAlign w:val="center"/>
          </w:tcPr>
          <w:p w14:paraId="62E4994E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76DA1F52" w14:textId="60DFF120" w:rsidR="00CE2CDE" w:rsidRDefault="0003677B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45" w:type="dxa"/>
          </w:tcPr>
          <w:p w14:paraId="28F092C3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303B13FD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23D07D4F" w14:textId="77777777">
        <w:tc>
          <w:tcPr>
            <w:tcW w:w="1742" w:type="dxa"/>
            <w:vAlign w:val="center"/>
          </w:tcPr>
          <w:p w14:paraId="2C548C2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78" w:type="dxa"/>
            <w:vAlign w:val="center"/>
          </w:tcPr>
          <w:p w14:paraId="4292637A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Лексика и фразеология. Морфология и синтаксис.</w:t>
            </w:r>
          </w:p>
        </w:tc>
        <w:tc>
          <w:tcPr>
            <w:tcW w:w="1445" w:type="dxa"/>
            <w:vAlign w:val="center"/>
          </w:tcPr>
          <w:p w14:paraId="04FF23F4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4B12F8F1" w14:textId="450B76C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7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45" w:type="dxa"/>
          </w:tcPr>
          <w:p w14:paraId="31E52352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3E88DE9A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46C8AEF7" w14:textId="77777777">
        <w:tc>
          <w:tcPr>
            <w:tcW w:w="1742" w:type="dxa"/>
            <w:vAlign w:val="center"/>
          </w:tcPr>
          <w:p w14:paraId="1063FE7E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78" w:type="dxa"/>
            <w:vAlign w:val="center"/>
          </w:tcPr>
          <w:p w14:paraId="6726E37D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Входная контрольная работа.</w:t>
            </w:r>
          </w:p>
        </w:tc>
        <w:tc>
          <w:tcPr>
            <w:tcW w:w="1445" w:type="dxa"/>
            <w:vAlign w:val="center"/>
          </w:tcPr>
          <w:p w14:paraId="59F229B2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3A367219" w14:textId="06E178E3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7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45" w:type="dxa"/>
          </w:tcPr>
          <w:p w14:paraId="55C3FA27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5A609889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6D8BBE7D" w14:textId="77777777">
        <w:trPr>
          <w:trHeight w:val="477"/>
        </w:trPr>
        <w:tc>
          <w:tcPr>
            <w:tcW w:w="1742" w:type="dxa"/>
            <w:vAlign w:val="center"/>
          </w:tcPr>
          <w:p w14:paraId="1BED027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78" w:type="dxa"/>
            <w:vAlign w:val="center"/>
          </w:tcPr>
          <w:p w14:paraId="6E853732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Строение текста. Стили речи.</w:t>
            </w:r>
          </w:p>
        </w:tc>
        <w:tc>
          <w:tcPr>
            <w:tcW w:w="1445" w:type="dxa"/>
            <w:vAlign w:val="center"/>
          </w:tcPr>
          <w:p w14:paraId="07A36570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22773F4C" w14:textId="327F7CA3" w:rsidR="00CE2CDE" w:rsidRDefault="0003677B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45" w:type="dxa"/>
          </w:tcPr>
          <w:p w14:paraId="53C416A2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24A51E65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4D441588" w14:textId="77777777">
        <w:trPr>
          <w:trHeight w:val="683"/>
        </w:trPr>
        <w:tc>
          <w:tcPr>
            <w:tcW w:w="1742" w:type="dxa"/>
            <w:vAlign w:val="center"/>
          </w:tcPr>
          <w:p w14:paraId="2517AB49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78" w:type="dxa"/>
            <w:vAlign w:val="center"/>
          </w:tcPr>
          <w:p w14:paraId="1812DC53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Словосочетание. Строение словосочетаний.</w:t>
            </w:r>
          </w:p>
        </w:tc>
        <w:tc>
          <w:tcPr>
            <w:tcW w:w="1445" w:type="dxa"/>
            <w:vAlign w:val="center"/>
          </w:tcPr>
          <w:p w14:paraId="269B1699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26BEB922" w14:textId="4563F8D0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03677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.09 </w:t>
            </w:r>
          </w:p>
        </w:tc>
        <w:tc>
          <w:tcPr>
            <w:tcW w:w="2345" w:type="dxa"/>
          </w:tcPr>
          <w:p w14:paraId="7DD1271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5BD6749A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4007D17B" w14:textId="77777777">
        <w:trPr>
          <w:cantSplit/>
        </w:trPr>
        <w:tc>
          <w:tcPr>
            <w:tcW w:w="1742" w:type="dxa"/>
            <w:vAlign w:val="center"/>
          </w:tcPr>
          <w:p w14:paraId="47FAD73A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78" w:type="dxa"/>
            <w:vAlign w:val="center"/>
          </w:tcPr>
          <w:p w14:paraId="7D1F9738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Виды  связи  в словосочетании.</w:t>
            </w:r>
          </w:p>
        </w:tc>
        <w:tc>
          <w:tcPr>
            <w:tcW w:w="1445" w:type="dxa"/>
            <w:vAlign w:val="center"/>
          </w:tcPr>
          <w:p w14:paraId="3FF946AA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918C365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260CD927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5F37061" w14:textId="56E62DA3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03677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45" w:type="dxa"/>
          </w:tcPr>
          <w:p w14:paraId="772B1074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4A231C77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589FA79D" w14:textId="77777777">
        <w:trPr>
          <w:cantSplit/>
        </w:trPr>
        <w:tc>
          <w:tcPr>
            <w:tcW w:w="1742" w:type="dxa"/>
            <w:vAlign w:val="center"/>
          </w:tcPr>
          <w:p w14:paraId="06FC23C5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78" w:type="dxa"/>
            <w:vAlign w:val="center"/>
          </w:tcPr>
          <w:p w14:paraId="11F4E601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Грамматическое значение словосочетаний.</w:t>
            </w:r>
          </w:p>
        </w:tc>
        <w:tc>
          <w:tcPr>
            <w:tcW w:w="1445" w:type="dxa"/>
            <w:vAlign w:val="center"/>
          </w:tcPr>
          <w:p w14:paraId="7B2878FF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5AB6B729" w14:textId="3F213339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03677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45" w:type="dxa"/>
          </w:tcPr>
          <w:p w14:paraId="2E9D88B8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6C92D91A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577734E9" w14:textId="77777777">
        <w:trPr>
          <w:cantSplit/>
        </w:trPr>
        <w:tc>
          <w:tcPr>
            <w:tcW w:w="1742" w:type="dxa"/>
            <w:vAlign w:val="center"/>
          </w:tcPr>
          <w:p w14:paraId="7FEE24E6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78" w:type="dxa"/>
            <w:vAlign w:val="center"/>
          </w:tcPr>
          <w:p w14:paraId="6E0A76D9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Повторение и обобщение по теме "Словосочетание".</w:t>
            </w:r>
          </w:p>
        </w:tc>
        <w:tc>
          <w:tcPr>
            <w:tcW w:w="1445" w:type="dxa"/>
            <w:vAlign w:val="center"/>
          </w:tcPr>
          <w:p w14:paraId="227E673C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664B1AC6" w14:textId="4A96B96F" w:rsidR="00CE2CDE" w:rsidRDefault="0003677B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03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345" w:type="dxa"/>
          </w:tcPr>
          <w:p w14:paraId="6A4EFDB0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73672805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60D5616C" w14:textId="77777777">
        <w:trPr>
          <w:cantSplit/>
        </w:trPr>
        <w:tc>
          <w:tcPr>
            <w:tcW w:w="1742" w:type="dxa"/>
            <w:vAlign w:val="center"/>
          </w:tcPr>
          <w:p w14:paraId="1335BA78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78" w:type="dxa"/>
            <w:vAlign w:val="center"/>
          </w:tcPr>
          <w:p w14:paraId="0F3F4FAF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Строение и грамматическое значение предложений.</w:t>
            </w:r>
          </w:p>
        </w:tc>
        <w:tc>
          <w:tcPr>
            <w:tcW w:w="1445" w:type="dxa"/>
            <w:vAlign w:val="center"/>
          </w:tcPr>
          <w:p w14:paraId="0AE0A7FF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679996AF" w14:textId="7127DFF7" w:rsidR="00CE2CDE" w:rsidRDefault="0003677B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05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345" w:type="dxa"/>
          </w:tcPr>
          <w:p w14:paraId="0A36A87F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6DEAB958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19AF0804" w14:textId="77777777">
        <w:trPr>
          <w:cantSplit/>
        </w:trPr>
        <w:tc>
          <w:tcPr>
            <w:tcW w:w="1742" w:type="dxa"/>
            <w:vAlign w:val="center"/>
          </w:tcPr>
          <w:p w14:paraId="75076132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78" w:type="dxa"/>
            <w:vAlign w:val="center"/>
          </w:tcPr>
          <w:p w14:paraId="3728A9C2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Интонация предложения.</w:t>
            </w:r>
          </w:p>
        </w:tc>
        <w:tc>
          <w:tcPr>
            <w:tcW w:w="1445" w:type="dxa"/>
            <w:vAlign w:val="center"/>
          </w:tcPr>
          <w:p w14:paraId="2E055537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1DA2DB60" w14:textId="3C68FB38" w:rsidR="00CE2CDE" w:rsidRDefault="0003677B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345" w:type="dxa"/>
          </w:tcPr>
          <w:p w14:paraId="0BC6B4CA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611264B9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6A27E2EC" w14:textId="77777777">
        <w:trPr>
          <w:cantSplit/>
        </w:trPr>
        <w:tc>
          <w:tcPr>
            <w:tcW w:w="1742" w:type="dxa"/>
            <w:vAlign w:val="center"/>
          </w:tcPr>
          <w:p w14:paraId="6AD35020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78" w:type="dxa"/>
            <w:vAlign w:val="center"/>
          </w:tcPr>
          <w:p w14:paraId="47B5D130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Характеристика человека.</w:t>
            </w:r>
          </w:p>
        </w:tc>
        <w:tc>
          <w:tcPr>
            <w:tcW w:w="1445" w:type="dxa"/>
            <w:vAlign w:val="center"/>
          </w:tcPr>
          <w:p w14:paraId="2526F821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6309CDB9" w14:textId="4CE6BF51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03677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345" w:type="dxa"/>
          </w:tcPr>
          <w:p w14:paraId="0A2613D8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71D3EC94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7FBD2821" w14:textId="77777777">
        <w:trPr>
          <w:cantSplit/>
        </w:trPr>
        <w:tc>
          <w:tcPr>
            <w:tcW w:w="1742" w:type="dxa"/>
            <w:vAlign w:val="center"/>
          </w:tcPr>
          <w:p w14:paraId="17396D00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78" w:type="dxa"/>
            <w:vAlign w:val="center"/>
          </w:tcPr>
          <w:p w14:paraId="111756BE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Порядок слов в предложении.  Логическое ударение.</w:t>
            </w:r>
          </w:p>
        </w:tc>
        <w:tc>
          <w:tcPr>
            <w:tcW w:w="1445" w:type="dxa"/>
            <w:vAlign w:val="center"/>
          </w:tcPr>
          <w:p w14:paraId="47678446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694A55AE" w14:textId="68443670" w:rsidR="00CE2CDE" w:rsidRDefault="0003677B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345" w:type="dxa"/>
          </w:tcPr>
          <w:p w14:paraId="63C5F5C3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3C7215DA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6F3482CD" w14:textId="77777777">
        <w:trPr>
          <w:cantSplit/>
        </w:trPr>
        <w:tc>
          <w:tcPr>
            <w:tcW w:w="1742" w:type="dxa"/>
            <w:vAlign w:val="center"/>
          </w:tcPr>
          <w:p w14:paraId="16B97553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78" w:type="dxa"/>
            <w:vAlign w:val="center"/>
          </w:tcPr>
          <w:p w14:paraId="63D6A407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Главные члены предложения. Подлежащее.</w:t>
            </w:r>
          </w:p>
        </w:tc>
        <w:tc>
          <w:tcPr>
            <w:tcW w:w="1445" w:type="dxa"/>
            <w:vAlign w:val="center"/>
          </w:tcPr>
          <w:p w14:paraId="3C5F8732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37D25D29" w14:textId="62757171" w:rsidR="00CE2CDE" w:rsidRDefault="0003677B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345" w:type="dxa"/>
          </w:tcPr>
          <w:p w14:paraId="1C4CB920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4666C230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4C40FDAC" w14:textId="77777777">
        <w:trPr>
          <w:cantSplit/>
        </w:trPr>
        <w:tc>
          <w:tcPr>
            <w:tcW w:w="1742" w:type="dxa"/>
            <w:vAlign w:val="center"/>
          </w:tcPr>
          <w:p w14:paraId="4C8AEABB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978" w:type="dxa"/>
            <w:vAlign w:val="center"/>
          </w:tcPr>
          <w:p w14:paraId="085BF64F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Сказуемое. Простое глагольное сказуемое.</w:t>
            </w:r>
          </w:p>
        </w:tc>
        <w:tc>
          <w:tcPr>
            <w:tcW w:w="1445" w:type="dxa"/>
            <w:vAlign w:val="center"/>
          </w:tcPr>
          <w:p w14:paraId="4B04D72A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13BF5561" w14:textId="371626AB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03677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345" w:type="dxa"/>
          </w:tcPr>
          <w:p w14:paraId="2E3B2C07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2F14CE74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77FCBC92" w14:textId="77777777">
        <w:trPr>
          <w:cantSplit/>
        </w:trPr>
        <w:tc>
          <w:tcPr>
            <w:tcW w:w="1742" w:type="dxa"/>
            <w:vAlign w:val="center"/>
          </w:tcPr>
          <w:p w14:paraId="74509EE6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5978" w:type="dxa"/>
            <w:vAlign w:val="center"/>
          </w:tcPr>
          <w:p w14:paraId="53ECE194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Составное глагольное сказуемое.</w:t>
            </w:r>
          </w:p>
        </w:tc>
        <w:tc>
          <w:tcPr>
            <w:tcW w:w="1445" w:type="dxa"/>
            <w:vAlign w:val="center"/>
          </w:tcPr>
          <w:p w14:paraId="4196C6B4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5051BC5C" w14:textId="3F486D00" w:rsidR="00CE2CDE" w:rsidRDefault="0003677B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45" w:type="dxa"/>
          </w:tcPr>
          <w:p w14:paraId="6AB3EE82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13D1F04F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6D617972" w14:textId="77777777">
        <w:trPr>
          <w:cantSplit/>
        </w:trPr>
        <w:tc>
          <w:tcPr>
            <w:tcW w:w="1742" w:type="dxa"/>
            <w:vAlign w:val="center"/>
          </w:tcPr>
          <w:p w14:paraId="35DB1DE2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978" w:type="dxa"/>
            <w:vAlign w:val="center"/>
          </w:tcPr>
          <w:p w14:paraId="32162FDC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Составное именное сказуемое.</w:t>
            </w:r>
          </w:p>
        </w:tc>
        <w:tc>
          <w:tcPr>
            <w:tcW w:w="1445" w:type="dxa"/>
            <w:vAlign w:val="center"/>
          </w:tcPr>
          <w:p w14:paraId="1836CCB6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09582807" w14:textId="49664882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345" w:type="dxa"/>
          </w:tcPr>
          <w:p w14:paraId="16045A14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40007A52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3C41470F" w14:textId="77777777">
        <w:trPr>
          <w:cantSplit/>
        </w:trPr>
        <w:tc>
          <w:tcPr>
            <w:tcW w:w="1742" w:type="dxa"/>
            <w:vAlign w:val="center"/>
          </w:tcPr>
          <w:p w14:paraId="4F7D0C90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978" w:type="dxa"/>
            <w:vAlign w:val="center"/>
          </w:tcPr>
          <w:p w14:paraId="0B57DDC9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Контрольный диктант «Сказочные облака»</w:t>
            </w:r>
          </w:p>
        </w:tc>
        <w:tc>
          <w:tcPr>
            <w:tcW w:w="1445" w:type="dxa"/>
            <w:vAlign w:val="center"/>
          </w:tcPr>
          <w:p w14:paraId="44E429F5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002A6FDA" w14:textId="68262A59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09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345" w:type="dxa"/>
          </w:tcPr>
          <w:p w14:paraId="7711BB7C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7E527436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4A90CA2F" w14:textId="77777777">
        <w:trPr>
          <w:cantSplit/>
        </w:trPr>
        <w:tc>
          <w:tcPr>
            <w:tcW w:w="1742" w:type="dxa"/>
            <w:vAlign w:val="center"/>
          </w:tcPr>
          <w:p w14:paraId="2F4FE5A3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978" w:type="dxa"/>
            <w:vAlign w:val="center"/>
          </w:tcPr>
          <w:p w14:paraId="27297A3B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Анализ контрольного диктанта и работа над ошибками. Тире между подлежащим и сказуемым.</w:t>
            </w:r>
          </w:p>
        </w:tc>
        <w:tc>
          <w:tcPr>
            <w:tcW w:w="1445" w:type="dxa"/>
            <w:vAlign w:val="center"/>
          </w:tcPr>
          <w:p w14:paraId="7D42DF01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097224B3" w14:textId="24EB5764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345" w:type="dxa"/>
          </w:tcPr>
          <w:p w14:paraId="7AF699E6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617B1991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58D053B5" w14:textId="77777777">
        <w:trPr>
          <w:cantSplit/>
        </w:trPr>
        <w:tc>
          <w:tcPr>
            <w:tcW w:w="1742" w:type="dxa"/>
            <w:vAlign w:val="center"/>
          </w:tcPr>
          <w:p w14:paraId="2FA9463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978" w:type="dxa"/>
            <w:vAlign w:val="center"/>
          </w:tcPr>
          <w:p w14:paraId="0BF871D9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Второстепенные члены предложения. Дополнение.</w:t>
            </w:r>
          </w:p>
        </w:tc>
        <w:tc>
          <w:tcPr>
            <w:tcW w:w="1445" w:type="dxa"/>
            <w:vAlign w:val="center"/>
          </w:tcPr>
          <w:p w14:paraId="55344395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51119C58" w14:textId="63E881E1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345" w:type="dxa"/>
          </w:tcPr>
          <w:p w14:paraId="2BA7C76B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5E9A197A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3FDEB679" w14:textId="77777777">
        <w:trPr>
          <w:cantSplit/>
          <w:trHeight w:val="691"/>
        </w:trPr>
        <w:tc>
          <w:tcPr>
            <w:tcW w:w="1742" w:type="dxa"/>
            <w:vAlign w:val="center"/>
          </w:tcPr>
          <w:p w14:paraId="4B28204B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978" w:type="dxa"/>
            <w:vAlign w:val="center"/>
          </w:tcPr>
          <w:p w14:paraId="5D6BB968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Определение.</w:t>
            </w:r>
          </w:p>
        </w:tc>
        <w:tc>
          <w:tcPr>
            <w:tcW w:w="1445" w:type="dxa"/>
            <w:vAlign w:val="center"/>
          </w:tcPr>
          <w:p w14:paraId="08B4B4A9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17835DC3" w14:textId="40858596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345" w:type="dxa"/>
          </w:tcPr>
          <w:p w14:paraId="25B0B551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0728B61A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5149F53A" w14:textId="77777777">
        <w:tc>
          <w:tcPr>
            <w:tcW w:w="1742" w:type="dxa"/>
            <w:vAlign w:val="center"/>
          </w:tcPr>
          <w:p w14:paraId="5E0B0E2E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978" w:type="dxa"/>
            <w:vAlign w:val="center"/>
          </w:tcPr>
          <w:p w14:paraId="692BECD3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Приложение.</w:t>
            </w:r>
          </w:p>
        </w:tc>
        <w:tc>
          <w:tcPr>
            <w:tcW w:w="1445" w:type="dxa"/>
            <w:vAlign w:val="center"/>
          </w:tcPr>
          <w:p w14:paraId="55294CFE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2C7B8D28" w14:textId="2DD1EF84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345" w:type="dxa"/>
          </w:tcPr>
          <w:p w14:paraId="1AE30C0E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1352245E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1CAD8250" w14:textId="77777777">
        <w:trPr>
          <w:cantSplit/>
          <w:trHeight w:val="787"/>
        </w:trPr>
        <w:tc>
          <w:tcPr>
            <w:tcW w:w="1742" w:type="dxa"/>
            <w:vAlign w:val="center"/>
          </w:tcPr>
          <w:p w14:paraId="1D518C10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978" w:type="dxa"/>
            <w:vAlign w:val="center"/>
          </w:tcPr>
          <w:p w14:paraId="5C76FB0E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Обстоятельство. Основные виды обстоятельств.</w:t>
            </w:r>
          </w:p>
        </w:tc>
        <w:tc>
          <w:tcPr>
            <w:tcW w:w="1445" w:type="dxa"/>
            <w:vAlign w:val="center"/>
          </w:tcPr>
          <w:p w14:paraId="5B8A3F98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  <w:vAlign w:val="center"/>
          </w:tcPr>
          <w:p w14:paraId="61B69F8E" w14:textId="300050B3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45" w:type="dxa"/>
            <w:vAlign w:val="center"/>
          </w:tcPr>
          <w:p w14:paraId="3613F5A9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36C41D87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045E4B3F" w14:textId="77777777">
        <w:trPr>
          <w:cantSplit/>
        </w:trPr>
        <w:tc>
          <w:tcPr>
            <w:tcW w:w="1742" w:type="dxa"/>
            <w:vAlign w:val="center"/>
          </w:tcPr>
          <w:p w14:paraId="476CE85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978" w:type="dxa"/>
            <w:vAlign w:val="bottom"/>
          </w:tcPr>
          <w:p w14:paraId="381B258E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Ораторская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публичная)  речь.</w:t>
            </w:r>
          </w:p>
        </w:tc>
        <w:tc>
          <w:tcPr>
            <w:tcW w:w="1445" w:type="dxa"/>
            <w:vAlign w:val="bottom"/>
          </w:tcPr>
          <w:p w14:paraId="047C9666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3AA28A6A" w14:textId="73F58F33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2345" w:type="dxa"/>
          </w:tcPr>
          <w:p w14:paraId="08A4E9AA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39A4DA7A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12DC70ED" w14:textId="77777777">
        <w:trPr>
          <w:cantSplit/>
        </w:trPr>
        <w:tc>
          <w:tcPr>
            <w:tcW w:w="1742" w:type="dxa"/>
            <w:vAlign w:val="center"/>
          </w:tcPr>
          <w:p w14:paraId="307969F5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978" w:type="dxa"/>
            <w:vAlign w:val="center"/>
          </w:tcPr>
          <w:p w14:paraId="3CE2AD14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Повторение и обобщение по теме  «Главные и второстепенные члены предложения».</w:t>
            </w:r>
          </w:p>
        </w:tc>
        <w:tc>
          <w:tcPr>
            <w:tcW w:w="1445" w:type="dxa"/>
            <w:vAlign w:val="center"/>
          </w:tcPr>
          <w:p w14:paraId="5F16A045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  <w:vAlign w:val="center"/>
          </w:tcPr>
          <w:p w14:paraId="020F6644" w14:textId="3A24341D" w:rsidR="00CE2CDE" w:rsidRDefault="00742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05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345" w:type="dxa"/>
            <w:vAlign w:val="center"/>
          </w:tcPr>
          <w:p w14:paraId="23D2E119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6C123DDE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486E2823" w14:textId="77777777">
        <w:trPr>
          <w:cantSplit/>
        </w:trPr>
        <w:tc>
          <w:tcPr>
            <w:tcW w:w="1742" w:type="dxa"/>
            <w:vAlign w:val="center"/>
          </w:tcPr>
          <w:p w14:paraId="2DE4F091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978" w:type="dxa"/>
            <w:vAlign w:val="center"/>
          </w:tcPr>
          <w:p w14:paraId="42EDB48E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Основные группы односоставных предложений. Предложения определённо-личные. Предложения неопределённо-личные.</w:t>
            </w:r>
          </w:p>
        </w:tc>
        <w:tc>
          <w:tcPr>
            <w:tcW w:w="1445" w:type="dxa"/>
            <w:vAlign w:val="center"/>
          </w:tcPr>
          <w:p w14:paraId="3434892C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5E7F31CD" w14:textId="415699AB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345" w:type="dxa"/>
          </w:tcPr>
          <w:p w14:paraId="50A676F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1D2FA8DF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7FB2C50A" w14:textId="77777777">
        <w:trPr>
          <w:cantSplit/>
        </w:trPr>
        <w:tc>
          <w:tcPr>
            <w:tcW w:w="1742" w:type="dxa"/>
            <w:vAlign w:val="center"/>
          </w:tcPr>
          <w:p w14:paraId="4506983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978" w:type="dxa"/>
            <w:vAlign w:val="center"/>
          </w:tcPr>
          <w:p w14:paraId="290B279D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Безличные предложения.</w:t>
            </w:r>
          </w:p>
        </w:tc>
        <w:tc>
          <w:tcPr>
            <w:tcW w:w="1445" w:type="dxa"/>
            <w:vAlign w:val="center"/>
          </w:tcPr>
          <w:p w14:paraId="2BFB8881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6BB087DD" w14:textId="12457755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345" w:type="dxa"/>
          </w:tcPr>
          <w:p w14:paraId="6E5922AB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6C93DDD9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0AD1CF70" w14:textId="77777777">
        <w:trPr>
          <w:trHeight w:val="322"/>
        </w:trPr>
        <w:tc>
          <w:tcPr>
            <w:tcW w:w="1742" w:type="dxa"/>
            <w:vAlign w:val="center"/>
          </w:tcPr>
          <w:p w14:paraId="083E108A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978" w:type="dxa"/>
            <w:vAlign w:val="center"/>
          </w:tcPr>
          <w:p w14:paraId="500D3401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Назывные предложения.</w:t>
            </w:r>
          </w:p>
        </w:tc>
        <w:tc>
          <w:tcPr>
            <w:tcW w:w="1445" w:type="dxa"/>
            <w:vAlign w:val="center"/>
          </w:tcPr>
          <w:p w14:paraId="2590FB35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  <w:vAlign w:val="center"/>
          </w:tcPr>
          <w:p w14:paraId="4601E8DC" w14:textId="51DC2AD4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345" w:type="dxa"/>
            <w:vAlign w:val="center"/>
          </w:tcPr>
          <w:p w14:paraId="524F1A22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3FAA7EDE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61F5AF44" w14:textId="77777777">
        <w:trPr>
          <w:trHeight w:val="949"/>
        </w:trPr>
        <w:tc>
          <w:tcPr>
            <w:tcW w:w="1742" w:type="dxa"/>
            <w:vAlign w:val="center"/>
          </w:tcPr>
          <w:p w14:paraId="2E0FA56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978" w:type="dxa"/>
            <w:vAlign w:val="center"/>
          </w:tcPr>
          <w:p w14:paraId="294A00BE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Р.р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 Подготовка к сочинению-рассуждению на тему «Слово делом крепи».</w:t>
            </w:r>
          </w:p>
        </w:tc>
        <w:tc>
          <w:tcPr>
            <w:tcW w:w="1445" w:type="dxa"/>
            <w:vAlign w:val="center"/>
          </w:tcPr>
          <w:p w14:paraId="170B5111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2831BD10" w14:textId="75265D2F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345" w:type="dxa"/>
          </w:tcPr>
          <w:p w14:paraId="172ED805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7B21FD0C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680F84D4" w14:textId="77777777">
        <w:trPr>
          <w:cantSplit/>
        </w:trPr>
        <w:tc>
          <w:tcPr>
            <w:tcW w:w="1742" w:type="dxa"/>
            <w:vAlign w:val="center"/>
          </w:tcPr>
          <w:p w14:paraId="2951B1E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978" w:type="dxa"/>
            <w:vAlign w:val="center"/>
          </w:tcPr>
          <w:p w14:paraId="3E238BFE" w14:textId="77777777" w:rsidR="00CE2CDE" w:rsidRDefault="003C0E3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Р.р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 Написание  сочинения-рассуждения на тему «Слово делом крепи».</w:t>
            </w:r>
          </w:p>
        </w:tc>
        <w:tc>
          <w:tcPr>
            <w:tcW w:w="1445" w:type="dxa"/>
            <w:vAlign w:val="center"/>
          </w:tcPr>
          <w:p w14:paraId="74BE6045" w14:textId="77777777" w:rsidR="00CE2CDE" w:rsidRDefault="003C0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  <w:vAlign w:val="center"/>
          </w:tcPr>
          <w:p w14:paraId="46801E78" w14:textId="1A4E0A9D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345" w:type="dxa"/>
            <w:vAlign w:val="center"/>
          </w:tcPr>
          <w:p w14:paraId="3C1DAE8C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59BDF93D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7044601A" w14:textId="77777777">
        <w:trPr>
          <w:cantSplit/>
        </w:trPr>
        <w:tc>
          <w:tcPr>
            <w:tcW w:w="1742" w:type="dxa"/>
            <w:vAlign w:val="center"/>
          </w:tcPr>
          <w:p w14:paraId="3667B9E5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5978" w:type="dxa"/>
            <w:vAlign w:val="center"/>
          </w:tcPr>
          <w:p w14:paraId="445349DA" w14:textId="77777777" w:rsidR="00CE2CDE" w:rsidRDefault="003C0E3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Повторим орфографию «Гласные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о-а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 корнях с чередованием».</w:t>
            </w:r>
          </w:p>
        </w:tc>
        <w:tc>
          <w:tcPr>
            <w:tcW w:w="1445" w:type="dxa"/>
            <w:vAlign w:val="center"/>
          </w:tcPr>
          <w:p w14:paraId="4A450ADC" w14:textId="77777777" w:rsidR="00CE2CDE" w:rsidRDefault="00CE2C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vAlign w:val="center"/>
          </w:tcPr>
          <w:p w14:paraId="55BE6B85" w14:textId="148FE81E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345" w:type="dxa"/>
            <w:vAlign w:val="center"/>
          </w:tcPr>
          <w:p w14:paraId="052F9FBE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0F0FE802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51BA5FFA" w14:textId="77777777">
        <w:trPr>
          <w:cantSplit/>
        </w:trPr>
        <w:tc>
          <w:tcPr>
            <w:tcW w:w="1742" w:type="dxa"/>
            <w:vAlign w:val="center"/>
          </w:tcPr>
          <w:p w14:paraId="0A27BB50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978" w:type="dxa"/>
            <w:vAlign w:val="center"/>
          </w:tcPr>
          <w:p w14:paraId="314994E6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Понятие о неполных предложениях.</w:t>
            </w:r>
          </w:p>
        </w:tc>
        <w:tc>
          <w:tcPr>
            <w:tcW w:w="1445" w:type="dxa"/>
            <w:vAlign w:val="center"/>
          </w:tcPr>
          <w:p w14:paraId="6EE2152B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252F5C0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73AAAC93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5AB7DE8" w14:textId="4E98D2C3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2345" w:type="dxa"/>
          </w:tcPr>
          <w:p w14:paraId="4F0A2CE2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5468C0D4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77EAAC37" w14:textId="77777777">
        <w:trPr>
          <w:cantSplit/>
        </w:trPr>
        <w:tc>
          <w:tcPr>
            <w:tcW w:w="1742" w:type="dxa"/>
            <w:vAlign w:val="center"/>
          </w:tcPr>
          <w:p w14:paraId="7600E74A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978" w:type="dxa"/>
            <w:vAlign w:val="center"/>
          </w:tcPr>
          <w:p w14:paraId="1BB5EA2F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Обобщающий урок по теме «Односоставные предложения».</w:t>
            </w:r>
          </w:p>
        </w:tc>
        <w:tc>
          <w:tcPr>
            <w:tcW w:w="1445" w:type="dxa"/>
            <w:vAlign w:val="center"/>
          </w:tcPr>
          <w:p w14:paraId="2CE5E0EC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09F27B08" w14:textId="621B7635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09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345" w:type="dxa"/>
          </w:tcPr>
          <w:p w14:paraId="36668559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16167DF4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59D5E769" w14:textId="77777777">
        <w:trPr>
          <w:cantSplit/>
        </w:trPr>
        <w:tc>
          <w:tcPr>
            <w:tcW w:w="1742" w:type="dxa"/>
            <w:vAlign w:val="center"/>
          </w:tcPr>
          <w:p w14:paraId="00DDAB20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978" w:type="dxa"/>
            <w:vAlign w:val="center"/>
          </w:tcPr>
          <w:p w14:paraId="52FAA8E4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Обобщающий урок по теме «Односоставные предложения».</w:t>
            </w:r>
          </w:p>
        </w:tc>
        <w:tc>
          <w:tcPr>
            <w:tcW w:w="1445" w:type="dxa"/>
            <w:vAlign w:val="center"/>
          </w:tcPr>
          <w:p w14:paraId="752E0A7E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02557D03" w14:textId="5F87AE3A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345" w:type="dxa"/>
          </w:tcPr>
          <w:p w14:paraId="24A98BAC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17600614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1D1DC5FB" w14:textId="77777777">
        <w:trPr>
          <w:cantSplit/>
        </w:trPr>
        <w:tc>
          <w:tcPr>
            <w:tcW w:w="1742" w:type="dxa"/>
            <w:vAlign w:val="center"/>
          </w:tcPr>
          <w:p w14:paraId="7E1B7F2F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978" w:type="dxa"/>
            <w:vAlign w:val="center"/>
          </w:tcPr>
          <w:p w14:paraId="7FEB1852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Контрольный диктант «На берегу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Прорвы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».</w:t>
            </w:r>
          </w:p>
        </w:tc>
        <w:tc>
          <w:tcPr>
            <w:tcW w:w="1445" w:type="dxa"/>
            <w:vAlign w:val="center"/>
          </w:tcPr>
          <w:p w14:paraId="7910F181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1A0DDB79" w14:textId="153B5A41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345" w:type="dxa"/>
          </w:tcPr>
          <w:p w14:paraId="20A9834E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221F12B7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337EC4A3" w14:textId="77777777">
        <w:trPr>
          <w:cantSplit/>
        </w:trPr>
        <w:tc>
          <w:tcPr>
            <w:tcW w:w="1742" w:type="dxa"/>
            <w:vAlign w:val="center"/>
          </w:tcPr>
          <w:p w14:paraId="1A40FD4F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978" w:type="dxa"/>
            <w:vAlign w:val="center"/>
          </w:tcPr>
          <w:p w14:paraId="4A429258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Анализ контрольного диктанта и работа над ошибками.</w:t>
            </w:r>
          </w:p>
        </w:tc>
        <w:tc>
          <w:tcPr>
            <w:tcW w:w="1445" w:type="dxa"/>
            <w:vAlign w:val="center"/>
          </w:tcPr>
          <w:p w14:paraId="76F52138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350846B9" w14:textId="0D4998A8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345" w:type="dxa"/>
          </w:tcPr>
          <w:p w14:paraId="198DF7E8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766C4ACE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5DED5CC4" w14:textId="77777777">
        <w:trPr>
          <w:cantSplit/>
        </w:trPr>
        <w:tc>
          <w:tcPr>
            <w:tcW w:w="1742" w:type="dxa"/>
            <w:vAlign w:val="center"/>
          </w:tcPr>
          <w:p w14:paraId="214A682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978" w:type="dxa"/>
            <w:vAlign w:val="center"/>
          </w:tcPr>
          <w:p w14:paraId="3E8B3A59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Понятие об однородных членах.</w:t>
            </w:r>
          </w:p>
        </w:tc>
        <w:tc>
          <w:tcPr>
            <w:tcW w:w="1445" w:type="dxa"/>
            <w:vAlign w:val="center"/>
          </w:tcPr>
          <w:p w14:paraId="7E4A446A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022F9FC8" w14:textId="613C525C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345" w:type="dxa"/>
          </w:tcPr>
          <w:p w14:paraId="78116623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4E884C8B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6108D2E9" w14:textId="77777777">
        <w:trPr>
          <w:cantSplit/>
        </w:trPr>
        <w:tc>
          <w:tcPr>
            <w:tcW w:w="1742" w:type="dxa"/>
            <w:vAlign w:val="center"/>
          </w:tcPr>
          <w:p w14:paraId="760CB719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978" w:type="dxa"/>
            <w:vAlign w:val="center"/>
          </w:tcPr>
          <w:p w14:paraId="60D92980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Понятие об однородных членах.</w:t>
            </w:r>
          </w:p>
        </w:tc>
        <w:tc>
          <w:tcPr>
            <w:tcW w:w="1445" w:type="dxa"/>
            <w:vAlign w:val="center"/>
          </w:tcPr>
          <w:p w14:paraId="0619F13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2C486D8E" w14:textId="15E0995A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2345" w:type="dxa"/>
          </w:tcPr>
          <w:p w14:paraId="719FA37F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145020D9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3C81AA6C" w14:textId="77777777">
        <w:trPr>
          <w:cantSplit/>
        </w:trPr>
        <w:tc>
          <w:tcPr>
            <w:tcW w:w="1742" w:type="dxa"/>
            <w:vAlign w:val="center"/>
          </w:tcPr>
          <w:p w14:paraId="2A9029AF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978" w:type="dxa"/>
            <w:vAlign w:val="center"/>
          </w:tcPr>
          <w:p w14:paraId="779BEDC5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1445" w:type="dxa"/>
            <w:vAlign w:val="center"/>
          </w:tcPr>
          <w:p w14:paraId="33FD9E8C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23B81DA1" w14:textId="767A11B8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30.01</w:t>
            </w:r>
          </w:p>
        </w:tc>
        <w:tc>
          <w:tcPr>
            <w:tcW w:w="2345" w:type="dxa"/>
          </w:tcPr>
          <w:p w14:paraId="695568E0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0CA54CD8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48606105" w14:textId="77777777">
        <w:trPr>
          <w:cantSplit/>
        </w:trPr>
        <w:tc>
          <w:tcPr>
            <w:tcW w:w="1742" w:type="dxa"/>
            <w:vAlign w:val="center"/>
          </w:tcPr>
          <w:p w14:paraId="5573D4AA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978" w:type="dxa"/>
            <w:vAlign w:val="center"/>
          </w:tcPr>
          <w:p w14:paraId="57B25905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1445" w:type="dxa"/>
            <w:vAlign w:val="center"/>
          </w:tcPr>
          <w:p w14:paraId="700DF7CB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62E824EC" w14:textId="4E172B51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345" w:type="dxa"/>
          </w:tcPr>
          <w:p w14:paraId="7EDD6D70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0FBC5D9F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13D0E443" w14:textId="77777777">
        <w:trPr>
          <w:cantSplit/>
        </w:trPr>
        <w:tc>
          <w:tcPr>
            <w:tcW w:w="1742" w:type="dxa"/>
            <w:vAlign w:val="center"/>
          </w:tcPr>
          <w:p w14:paraId="3476E8D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978" w:type="dxa"/>
            <w:vAlign w:val="center"/>
          </w:tcPr>
          <w:p w14:paraId="50D03D47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Р. /р. Подготовка к   контрольному  изложению с элементами сочинения «На родине Ломоносова».</w:t>
            </w:r>
          </w:p>
        </w:tc>
        <w:tc>
          <w:tcPr>
            <w:tcW w:w="1445" w:type="dxa"/>
            <w:vAlign w:val="center"/>
          </w:tcPr>
          <w:p w14:paraId="5FCBA236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221ACE28" w14:textId="3AA50881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06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345" w:type="dxa"/>
          </w:tcPr>
          <w:p w14:paraId="79639484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7C4590CC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5F2571C6" w14:textId="77777777">
        <w:trPr>
          <w:cantSplit/>
        </w:trPr>
        <w:tc>
          <w:tcPr>
            <w:tcW w:w="1742" w:type="dxa"/>
            <w:vAlign w:val="center"/>
          </w:tcPr>
          <w:p w14:paraId="4FD1A572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978" w:type="dxa"/>
            <w:vAlign w:val="center"/>
          </w:tcPr>
          <w:p w14:paraId="38C4EEB7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/.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р.  Написание контрольного  изложения с элементами сочинения «На родине Ломоносова».</w:t>
            </w:r>
          </w:p>
        </w:tc>
        <w:tc>
          <w:tcPr>
            <w:tcW w:w="1445" w:type="dxa"/>
            <w:vAlign w:val="center"/>
          </w:tcPr>
          <w:p w14:paraId="7606B652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7A8D71CE" w14:textId="2B094437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08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345" w:type="dxa"/>
          </w:tcPr>
          <w:p w14:paraId="1F53DC28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6F31A8CB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13F9E716" w14:textId="77777777">
        <w:trPr>
          <w:cantSplit/>
        </w:trPr>
        <w:tc>
          <w:tcPr>
            <w:tcW w:w="1742" w:type="dxa"/>
            <w:vAlign w:val="center"/>
          </w:tcPr>
          <w:p w14:paraId="3A8AA6DA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978" w:type="dxa"/>
            <w:vAlign w:val="center"/>
          </w:tcPr>
          <w:p w14:paraId="742FBE93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Обобщающие слова при однородных членах и знаки препинания при них.</w:t>
            </w:r>
          </w:p>
        </w:tc>
        <w:tc>
          <w:tcPr>
            <w:tcW w:w="1445" w:type="dxa"/>
            <w:vAlign w:val="center"/>
          </w:tcPr>
          <w:p w14:paraId="66AF153F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65CEF7DD" w14:textId="5EF88AC2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345" w:type="dxa"/>
          </w:tcPr>
          <w:p w14:paraId="5007BB4A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53A8F633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4331DB1F" w14:textId="77777777">
        <w:tc>
          <w:tcPr>
            <w:tcW w:w="1742" w:type="dxa"/>
            <w:vAlign w:val="center"/>
          </w:tcPr>
          <w:p w14:paraId="7522E153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5978" w:type="dxa"/>
            <w:vAlign w:val="center"/>
          </w:tcPr>
          <w:p w14:paraId="562B1F0B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Обобщение и повторение по теме «Однородные члены предложения.</w:t>
            </w:r>
          </w:p>
        </w:tc>
        <w:tc>
          <w:tcPr>
            <w:tcW w:w="1445" w:type="dxa"/>
            <w:vAlign w:val="center"/>
          </w:tcPr>
          <w:p w14:paraId="4F52C66E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35935735" w14:textId="62BC79A2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345" w:type="dxa"/>
          </w:tcPr>
          <w:p w14:paraId="70855FA5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47B34383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1510BD96" w14:textId="77777777">
        <w:trPr>
          <w:trHeight w:val="646"/>
        </w:trPr>
        <w:tc>
          <w:tcPr>
            <w:tcW w:w="1742" w:type="dxa"/>
            <w:vAlign w:val="center"/>
          </w:tcPr>
          <w:p w14:paraId="6AB008A1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978" w:type="dxa"/>
            <w:vAlign w:val="center"/>
          </w:tcPr>
          <w:p w14:paraId="7E47F68E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Обобщение и повторение по теме «Однородные члены предложения.</w:t>
            </w:r>
          </w:p>
        </w:tc>
        <w:tc>
          <w:tcPr>
            <w:tcW w:w="1445" w:type="dxa"/>
            <w:vAlign w:val="center"/>
          </w:tcPr>
          <w:p w14:paraId="29CA9F45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5D4CF34E" w14:textId="6DAB2DD9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345" w:type="dxa"/>
          </w:tcPr>
          <w:p w14:paraId="6C1EDDFC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773706E7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3F8F05F4" w14:textId="77777777">
        <w:trPr>
          <w:trHeight w:val="646"/>
        </w:trPr>
        <w:tc>
          <w:tcPr>
            <w:tcW w:w="1742" w:type="dxa"/>
            <w:vAlign w:val="center"/>
          </w:tcPr>
          <w:p w14:paraId="3E45EC19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978" w:type="dxa"/>
            <w:vAlign w:val="center"/>
          </w:tcPr>
          <w:p w14:paraId="1B7F554C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Контрольный диктант  «Молодая берёзка».</w:t>
            </w:r>
          </w:p>
        </w:tc>
        <w:tc>
          <w:tcPr>
            <w:tcW w:w="1445" w:type="dxa"/>
            <w:vAlign w:val="center"/>
          </w:tcPr>
          <w:p w14:paraId="7EF812C2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0DF487A1" w14:textId="5063E9B6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5" w:type="dxa"/>
          </w:tcPr>
          <w:p w14:paraId="7903D55F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231D8BF5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7EFF8099" w14:textId="77777777">
        <w:trPr>
          <w:trHeight w:val="646"/>
        </w:trPr>
        <w:tc>
          <w:tcPr>
            <w:tcW w:w="1742" w:type="dxa"/>
            <w:vAlign w:val="center"/>
          </w:tcPr>
          <w:p w14:paraId="6CE43436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978" w:type="dxa"/>
            <w:vAlign w:val="center"/>
          </w:tcPr>
          <w:p w14:paraId="09B3DBE7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Анализ контрольного диктанта и работа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над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5407F021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ошибками.</w:t>
            </w:r>
          </w:p>
        </w:tc>
        <w:tc>
          <w:tcPr>
            <w:tcW w:w="1445" w:type="dxa"/>
            <w:vAlign w:val="center"/>
          </w:tcPr>
          <w:p w14:paraId="4F93F934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7ACC2A36" w14:textId="15177525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5" w:type="dxa"/>
          </w:tcPr>
          <w:p w14:paraId="057C5028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0D1BCFCC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140EE564" w14:textId="77777777">
        <w:trPr>
          <w:cantSplit/>
        </w:trPr>
        <w:tc>
          <w:tcPr>
            <w:tcW w:w="1742" w:type="dxa"/>
            <w:vAlign w:val="center"/>
          </w:tcPr>
          <w:p w14:paraId="2AF57654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978" w:type="dxa"/>
            <w:vAlign w:val="center"/>
          </w:tcPr>
          <w:p w14:paraId="25C93B06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Предложения с обособленными членами. Обособленные определения и приложения.</w:t>
            </w:r>
          </w:p>
        </w:tc>
        <w:tc>
          <w:tcPr>
            <w:tcW w:w="1445" w:type="dxa"/>
            <w:vAlign w:val="center"/>
          </w:tcPr>
          <w:p w14:paraId="33EA2C19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39AA8988" w14:textId="7953B60B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5" w:type="dxa"/>
          </w:tcPr>
          <w:p w14:paraId="5E6B0710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4AFAD6CA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48998AB4" w14:textId="77777777">
        <w:trPr>
          <w:cantSplit/>
        </w:trPr>
        <w:tc>
          <w:tcPr>
            <w:tcW w:w="1742" w:type="dxa"/>
            <w:vAlign w:val="center"/>
          </w:tcPr>
          <w:p w14:paraId="1A82F749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978" w:type="dxa"/>
            <w:vAlign w:val="center"/>
          </w:tcPr>
          <w:p w14:paraId="2D5569B6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Предложения с обособленными членами. Обособленные определения и приложения.</w:t>
            </w:r>
          </w:p>
        </w:tc>
        <w:tc>
          <w:tcPr>
            <w:tcW w:w="1445" w:type="dxa"/>
            <w:vAlign w:val="center"/>
          </w:tcPr>
          <w:p w14:paraId="40C53BD1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</w:tcPr>
          <w:p w14:paraId="69948C74" w14:textId="4C8442AE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05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345" w:type="dxa"/>
          </w:tcPr>
          <w:p w14:paraId="02DD1B95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7777C3A5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2CDE" w14:paraId="1471D87A" w14:textId="77777777">
        <w:trPr>
          <w:cantSplit/>
        </w:trPr>
        <w:tc>
          <w:tcPr>
            <w:tcW w:w="1742" w:type="dxa"/>
            <w:vAlign w:val="center"/>
          </w:tcPr>
          <w:p w14:paraId="456AEC3D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978" w:type="dxa"/>
            <w:vAlign w:val="center"/>
          </w:tcPr>
          <w:p w14:paraId="31F5B9A0" w14:textId="77777777" w:rsidR="00CE2CDE" w:rsidRDefault="003C0E35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Обособленные обстоятельства.</w:t>
            </w:r>
          </w:p>
        </w:tc>
        <w:tc>
          <w:tcPr>
            <w:tcW w:w="1445" w:type="dxa"/>
            <w:vAlign w:val="center"/>
          </w:tcPr>
          <w:p w14:paraId="3ADF0452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18B5856C" w14:textId="7C64CA8E" w:rsidR="00CE2CDE" w:rsidRDefault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</w:t>
            </w:r>
            <w:r w:rsidR="003C0E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345" w:type="dxa"/>
          </w:tcPr>
          <w:p w14:paraId="06CC4C97" w14:textId="77777777" w:rsidR="00CE2CDE" w:rsidRDefault="003C0E35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66A2F3DA" w14:textId="77777777" w:rsidR="00CE2CDE" w:rsidRDefault="00CE2CDE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4D87A9BF" w14:textId="77777777">
        <w:trPr>
          <w:cantSplit/>
        </w:trPr>
        <w:tc>
          <w:tcPr>
            <w:tcW w:w="1742" w:type="dxa"/>
            <w:vAlign w:val="center"/>
          </w:tcPr>
          <w:p w14:paraId="6E8A7179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978" w:type="dxa"/>
            <w:vAlign w:val="center"/>
          </w:tcPr>
          <w:p w14:paraId="50300ECA" w14:textId="1C215AB7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Синтаксический разбор предложений с обособленными членами.</w:t>
            </w:r>
          </w:p>
        </w:tc>
        <w:tc>
          <w:tcPr>
            <w:tcW w:w="1445" w:type="dxa"/>
            <w:vAlign w:val="center"/>
          </w:tcPr>
          <w:p w14:paraId="5EB44182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4442082B" w14:textId="7CD037A4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12.03</w:t>
            </w:r>
          </w:p>
        </w:tc>
        <w:tc>
          <w:tcPr>
            <w:tcW w:w="2345" w:type="dxa"/>
          </w:tcPr>
          <w:p w14:paraId="344041B3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20252EF8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01B947A0" w14:textId="77777777">
        <w:trPr>
          <w:cantSplit/>
          <w:trHeight w:val="846"/>
        </w:trPr>
        <w:tc>
          <w:tcPr>
            <w:tcW w:w="1742" w:type="dxa"/>
            <w:vAlign w:val="center"/>
          </w:tcPr>
          <w:p w14:paraId="6887F36E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978" w:type="dxa"/>
            <w:vAlign w:val="center"/>
          </w:tcPr>
          <w:p w14:paraId="4292A425" w14:textId="499D7F72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Повторение и обобщение по теме «Обособленные члены предложения».</w:t>
            </w:r>
          </w:p>
        </w:tc>
        <w:tc>
          <w:tcPr>
            <w:tcW w:w="1445" w:type="dxa"/>
            <w:vAlign w:val="center"/>
          </w:tcPr>
          <w:p w14:paraId="0EAFE979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0D9C8C1F" w14:textId="14EE9F72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2345" w:type="dxa"/>
          </w:tcPr>
          <w:p w14:paraId="49B8277A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38CF3F39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1B2EF2D7" w14:textId="77777777">
        <w:tc>
          <w:tcPr>
            <w:tcW w:w="1742" w:type="dxa"/>
            <w:vAlign w:val="center"/>
          </w:tcPr>
          <w:p w14:paraId="3BFD7767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978" w:type="dxa"/>
            <w:vAlign w:val="center"/>
          </w:tcPr>
          <w:p w14:paraId="05DA7FB1" w14:textId="32E0E4C4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Контрольный диктант «Василий Полёнов.</w:t>
            </w:r>
          </w:p>
        </w:tc>
        <w:tc>
          <w:tcPr>
            <w:tcW w:w="1445" w:type="dxa"/>
            <w:vAlign w:val="center"/>
          </w:tcPr>
          <w:p w14:paraId="2A61688B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75F45BA8" w14:textId="54C71FCE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2345" w:type="dxa"/>
          </w:tcPr>
          <w:p w14:paraId="3A6D40F4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0C61B379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349D7B85" w14:textId="77777777">
        <w:tc>
          <w:tcPr>
            <w:tcW w:w="1742" w:type="dxa"/>
            <w:vAlign w:val="center"/>
          </w:tcPr>
          <w:p w14:paraId="7326D953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978" w:type="dxa"/>
            <w:vAlign w:val="center"/>
          </w:tcPr>
          <w:p w14:paraId="346C4056" w14:textId="4DA98B36" w:rsidR="00742D4C" w:rsidRDefault="009F3A3E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Анализ контрольного диктанта и работа над ошибками.</w:t>
            </w:r>
          </w:p>
        </w:tc>
        <w:tc>
          <w:tcPr>
            <w:tcW w:w="1445" w:type="dxa"/>
            <w:vAlign w:val="center"/>
          </w:tcPr>
          <w:p w14:paraId="37ECEE65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178279A7" w14:textId="2F5E34F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21.0</w:t>
            </w:r>
            <w:r w:rsidR="009F3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45" w:type="dxa"/>
          </w:tcPr>
          <w:p w14:paraId="0381B0CC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21682D45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1C1EBC5F" w14:textId="77777777">
        <w:trPr>
          <w:cantSplit/>
        </w:trPr>
        <w:tc>
          <w:tcPr>
            <w:tcW w:w="1742" w:type="dxa"/>
            <w:vAlign w:val="center"/>
          </w:tcPr>
          <w:p w14:paraId="189873C9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978" w:type="dxa"/>
            <w:vAlign w:val="center"/>
          </w:tcPr>
          <w:p w14:paraId="2B9EB106" w14:textId="1294966C" w:rsidR="00742D4C" w:rsidRDefault="009F3A3E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Обособление уточняющих членов предложения.</w:t>
            </w:r>
          </w:p>
        </w:tc>
        <w:tc>
          <w:tcPr>
            <w:tcW w:w="1445" w:type="dxa"/>
            <w:vAlign w:val="center"/>
          </w:tcPr>
          <w:p w14:paraId="01FA0634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6FCCB641" w14:textId="7E916E24" w:rsidR="00742D4C" w:rsidRDefault="009F3A3E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02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345" w:type="dxa"/>
          </w:tcPr>
          <w:p w14:paraId="1B78D2C1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0539F954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128DE624" w14:textId="77777777">
        <w:trPr>
          <w:cantSplit/>
          <w:trHeight w:val="851"/>
        </w:trPr>
        <w:tc>
          <w:tcPr>
            <w:tcW w:w="1742" w:type="dxa"/>
            <w:vAlign w:val="center"/>
          </w:tcPr>
          <w:p w14:paraId="622D4C78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978" w:type="dxa"/>
            <w:vAlign w:val="center"/>
          </w:tcPr>
          <w:p w14:paraId="7EDB8E20" w14:textId="575D3F9C" w:rsidR="00742D4C" w:rsidRDefault="009F3A3E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Обособление уточняющих членов предложения.</w:t>
            </w:r>
          </w:p>
        </w:tc>
        <w:tc>
          <w:tcPr>
            <w:tcW w:w="1445" w:type="dxa"/>
            <w:vAlign w:val="center"/>
          </w:tcPr>
          <w:p w14:paraId="47E86F77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3B08FC3A" w14:textId="78883C92" w:rsidR="00742D4C" w:rsidRDefault="009F3A3E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345" w:type="dxa"/>
          </w:tcPr>
          <w:p w14:paraId="62C1084C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22683389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47571BBD" w14:textId="77777777">
        <w:trPr>
          <w:cantSplit/>
        </w:trPr>
        <w:tc>
          <w:tcPr>
            <w:tcW w:w="1742" w:type="dxa"/>
            <w:vAlign w:val="center"/>
          </w:tcPr>
          <w:p w14:paraId="68C29E9C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978" w:type="dxa"/>
            <w:vAlign w:val="center"/>
          </w:tcPr>
          <w:p w14:paraId="0D4BB4F8" w14:textId="77777777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Обращение и знаки препинания при нём.</w:t>
            </w:r>
          </w:p>
        </w:tc>
        <w:tc>
          <w:tcPr>
            <w:tcW w:w="1445" w:type="dxa"/>
            <w:vAlign w:val="center"/>
          </w:tcPr>
          <w:p w14:paraId="2C6A4FF5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058A36E2" w14:textId="51EC53BF" w:rsidR="00742D4C" w:rsidRDefault="009F3A3E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09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345" w:type="dxa"/>
          </w:tcPr>
          <w:p w14:paraId="22683D84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140CBA63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19ECD7BD" w14:textId="77777777">
        <w:trPr>
          <w:cantSplit/>
        </w:trPr>
        <w:tc>
          <w:tcPr>
            <w:tcW w:w="1742" w:type="dxa"/>
            <w:vAlign w:val="center"/>
          </w:tcPr>
          <w:p w14:paraId="73D00F34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58</w:t>
            </w:r>
          </w:p>
        </w:tc>
        <w:tc>
          <w:tcPr>
            <w:tcW w:w="5978" w:type="dxa"/>
            <w:vAlign w:val="center"/>
          </w:tcPr>
          <w:p w14:paraId="0FE42D2A" w14:textId="77777777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Вводные слова и вводные предложения. Знаки препинания при них.</w:t>
            </w:r>
          </w:p>
        </w:tc>
        <w:tc>
          <w:tcPr>
            <w:tcW w:w="1445" w:type="dxa"/>
            <w:vAlign w:val="center"/>
          </w:tcPr>
          <w:p w14:paraId="3FA54DB2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43A26A4C" w14:textId="091BE021" w:rsidR="00742D4C" w:rsidRDefault="009F3A3E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345" w:type="dxa"/>
          </w:tcPr>
          <w:p w14:paraId="48D4CE22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26F4D71A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6F25A502" w14:textId="77777777">
        <w:trPr>
          <w:cantSplit/>
        </w:trPr>
        <w:tc>
          <w:tcPr>
            <w:tcW w:w="1742" w:type="dxa"/>
            <w:vAlign w:val="center"/>
          </w:tcPr>
          <w:p w14:paraId="2E1D3897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978" w:type="dxa"/>
            <w:vAlign w:val="center"/>
          </w:tcPr>
          <w:p w14:paraId="3210C4E9" w14:textId="77777777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Вводные слова и вводные предложения. Знаки препинания при них.</w:t>
            </w:r>
          </w:p>
        </w:tc>
        <w:tc>
          <w:tcPr>
            <w:tcW w:w="1445" w:type="dxa"/>
            <w:vAlign w:val="center"/>
          </w:tcPr>
          <w:p w14:paraId="485EE022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7AC948BF" w14:textId="00CB0AE0" w:rsidR="00742D4C" w:rsidRDefault="009F3A3E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345" w:type="dxa"/>
          </w:tcPr>
          <w:p w14:paraId="16F8C3C5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607B241F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2378B7CF" w14:textId="77777777">
        <w:trPr>
          <w:cantSplit/>
        </w:trPr>
        <w:tc>
          <w:tcPr>
            <w:tcW w:w="1742" w:type="dxa"/>
            <w:vAlign w:val="center"/>
          </w:tcPr>
          <w:p w14:paraId="12381F36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978" w:type="dxa"/>
            <w:vAlign w:val="center"/>
          </w:tcPr>
          <w:p w14:paraId="0E121A3C" w14:textId="77777777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Вставные конструкции.</w:t>
            </w:r>
          </w:p>
        </w:tc>
        <w:tc>
          <w:tcPr>
            <w:tcW w:w="1445" w:type="dxa"/>
            <w:vAlign w:val="center"/>
          </w:tcPr>
          <w:p w14:paraId="67852B70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 </w:t>
            </w:r>
          </w:p>
        </w:tc>
        <w:tc>
          <w:tcPr>
            <w:tcW w:w="2540" w:type="dxa"/>
          </w:tcPr>
          <w:p w14:paraId="7AE05800" w14:textId="12FA12E5" w:rsidR="00742D4C" w:rsidRDefault="009F3A3E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345" w:type="dxa"/>
          </w:tcPr>
          <w:p w14:paraId="0B9D02EC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2185C239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2E2BB9DA" w14:textId="77777777">
        <w:trPr>
          <w:cantSplit/>
        </w:trPr>
        <w:tc>
          <w:tcPr>
            <w:tcW w:w="1742" w:type="dxa"/>
            <w:vAlign w:val="center"/>
          </w:tcPr>
          <w:p w14:paraId="69305564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978" w:type="dxa"/>
            <w:vAlign w:val="center"/>
          </w:tcPr>
          <w:p w14:paraId="7E48CB52" w14:textId="77777777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Предложения с прямой речью. Знаки препинания в них.</w:t>
            </w:r>
          </w:p>
        </w:tc>
        <w:tc>
          <w:tcPr>
            <w:tcW w:w="1445" w:type="dxa"/>
            <w:vAlign w:val="center"/>
          </w:tcPr>
          <w:p w14:paraId="49ACFB81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0C39614D" w14:textId="7321CB95" w:rsidR="00742D4C" w:rsidRDefault="009F3A3E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5" w:type="dxa"/>
          </w:tcPr>
          <w:p w14:paraId="10568DDC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638CDDF4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7C9D461B" w14:textId="77777777">
        <w:trPr>
          <w:cantSplit/>
        </w:trPr>
        <w:tc>
          <w:tcPr>
            <w:tcW w:w="1742" w:type="dxa"/>
            <w:vAlign w:val="center"/>
          </w:tcPr>
          <w:p w14:paraId="5E859C5C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978" w:type="dxa"/>
            <w:vAlign w:val="center"/>
          </w:tcPr>
          <w:p w14:paraId="46CC7028" w14:textId="77777777" w:rsidR="00742D4C" w:rsidRDefault="00742D4C" w:rsidP="00742D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Предложения с косвенной речью. Замена прямой речи косвенной.</w:t>
            </w:r>
          </w:p>
        </w:tc>
        <w:tc>
          <w:tcPr>
            <w:tcW w:w="1445" w:type="dxa"/>
            <w:vAlign w:val="center"/>
          </w:tcPr>
          <w:p w14:paraId="2BF7763D" w14:textId="77777777" w:rsidR="00742D4C" w:rsidRDefault="00742D4C" w:rsidP="00742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  <w:vAlign w:val="center"/>
          </w:tcPr>
          <w:p w14:paraId="4F7FD57B" w14:textId="44649E7F" w:rsidR="00742D4C" w:rsidRDefault="009F3A3E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25.04</w:t>
            </w:r>
          </w:p>
        </w:tc>
        <w:tc>
          <w:tcPr>
            <w:tcW w:w="2345" w:type="dxa"/>
            <w:vAlign w:val="center"/>
          </w:tcPr>
          <w:p w14:paraId="762DA8EC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50B64C63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4A6126F6" w14:textId="77777777">
        <w:trPr>
          <w:cantSplit/>
        </w:trPr>
        <w:tc>
          <w:tcPr>
            <w:tcW w:w="1742" w:type="dxa"/>
            <w:vAlign w:val="center"/>
          </w:tcPr>
          <w:p w14:paraId="38977956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978" w:type="dxa"/>
            <w:vAlign w:val="center"/>
          </w:tcPr>
          <w:p w14:paraId="2616B814" w14:textId="77777777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Цитаты и знаки препинания при них.</w:t>
            </w:r>
          </w:p>
        </w:tc>
        <w:tc>
          <w:tcPr>
            <w:tcW w:w="1445" w:type="dxa"/>
            <w:vAlign w:val="center"/>
          </w:tcPr>
          <w:p w14:paraId="50A096F4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3BCBF79E" w14:textId="31C4C095" w:rsidR="00742D4C" w:rsidRDefault="009F3A3E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2345" w:type="dxa"/>
          </w:tcPr>
          <w:p w14:paraId="1AE72E3C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31E5725D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557EA187" w14:textId="77777777">
        <w:trPr>
          <w:cantSplit/>
        </w:trPr>
        <w:tc>
          <w:tcPr>
            <w:tcW w:w="1742" w:type="dxa"/>
            <w:vAlign w:val="center"/>
          </w:tcPr>
          <w:p w14:paraId="0C2088A8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978" w:type="dxa"/>
            <w:vAlign w:val="center"/>
          </w:tcPr>
          <w:p w14:paraId="57274DFA" w14:textId="77777777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 8 классе.</w:t>
            </w:r>
          </w:p>
        </w:tc>
        <w:tc>
          <w:tcPr>
            <w:tcW w:w="1445" w:type="dxa"/>
            <w:vAlign w:val="center"/>
          </w:tcPr>
          <w:p w14:paraId="19E74B76" w14:textId="77777777" w:rsidR="00742D4C" w:rsidRDefault="00742D4C" w:rsidP="00742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  <w:vAlign w:val="center"/>
          </w:tcPr>
          <w:p w14:paraId="5946A6F6" w14:textId="05FF4845" w:rsidR="00742D4C" w:rsidRDefault="009F3A3E" w:rsidP="00742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02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2345" w:type="dxa"/>
            <w:vAlign w:val="center"/>
          </w:tcPr>
          <w:p w14:paraId="068014F2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7AB038C4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3E638249" w14:textId="77777777">
        <w:tc>
          <w:tcPr>
            <w:tcW w:w="1742" w:type="dxa"/>
            <w:vAlign w:val="center"/>
          </w:tcPr>
          <w:p w14:paraId="7607884A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978" w:type="dxa"/>
            <w:vAlign w:val="center"/>
          </w:tcPr>
          <w:p w14:paraId="1A046D54" w14:textId="77777777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Итоговый контрольный диктант «   Наступление утра».</w:t>
            </w:r>
          </w:p>
        </w:tc>
        <w:tc>
          <w:tcPr>
            <w:tcW w:w="1445" w:type="dxa"/>
            <w:vAlign w:val="center"/>
          </w:tcPr>
          <w:p w14:paraId="36E2FF77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3D6F4ACD" w14:textId="027ABE70" w:rsidR="00742D4C" w:rsidRDefault="009F3A3E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2345" w:type="dxa"/>
          </w:tcPr>
          <w:p w14:paraId="71957AC1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14:paraId="0E93279E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66B4BAA9" w14:textId="77777777">
        <w:trPr>
          <w:cantSplit/>
          <w:trHeight w:val="426"/>
        </w:trPr>
        <w:tc>
          <w:tcPr>
            <w:tcW w:w="1742" w:type="dxa"/>
            <w:vAlign w:val="center"/>
          </w:tcPr>
          <w:p w14:paraId="0A89F29B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978" w:type="dxa"/>
            <w:vAlign w:val="center"/>
          </w:tcPr>
          <w:p w14:paraId="692CCDBE" w14:textId="77777777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Анализ итогового контрольного диктанта и работа над ошибками.</w:t>
            </w:r>
          </w:p>
        </w:tc>
        <w:tc>
          <w:tcPr>
            <w:tcW w:w="1445" w:type="dxa"/>
            <w:vAlign w:val="center"/>
          </w:tcPr>
          <w:p w14:paraId="76DDDD05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3874F158" w14:textId="4C438505" w:rsidR="00742D4C" w:rsidRDefault="009F3A3E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09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2345" w:type="dxa"/>
          </w:tcPr>
          <w:p w14:paraId="795B7F6D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46347D38" w14:textId="77777777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60C50544" w14:textId="77777777">
        <w:tc>
          <w:tcPr>
            <w:tcW w:w="1742" w:type="dxa"/>
            <w:vAlign w:val="center"/>
          </w:tcPr>
          <w:p w14:paraId="3E69E61F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978" w:type="dxa"/>
            <w:vAlign w:val="center"/>
          </w:tcPr>
          <w:p w14:paraId="7FAE0F58" w14:textId="77777777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Повторение и обобщение.</w:t>
            </w:r>
          </w:p>
        </w:tc>
        <w:tc>
          <w:tcPr>
            <w:tcW w:w="1445" w:type="dxa"/>
            <w:vAlign w:val="center"/>
          </w:tcPr>
          <w:p w14:paraId="538FAC3D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49CF7102" w14:textId="3C8C5AD2" w:rsidR="00742D4C" w:rsidRDefault="009F3A3E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2345" w:type="dxa"/>
          </w:tcPr>
          <w:p w14:paraId="362F3331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4BCBB3FE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D4C" w14:paraId="5DBC2328" w14:textId="77777777">
        <w:tc>
          <w:tcPr>
            <w:tcW w:w="1742" w:type="dxa"/>
            <w:vAlign w:val="center"/>
          </w:tcPr>
          <w:p w14:paraId="0167F46C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978" w:type="dxa"/>
            <w:vAlign w:val="center"/>
          </w:tcPr>
          <w:p w14:paraId="0C188A3C" w14:textId="77777777" w:rsidR="00742D4C" w:rsidRDefault="00742D4C" w:rsidP="00742D4C">
            <w:pPr>
              <w:spacing w:before="34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Повторение и обобщение.</w:t>
            </w:r>
          </w:p>
        </w:tc>
        <w:tc>
          <w:tcPr>
            <w:tcW w:w="1445" w:type="dxa"/>
            <w:vAlign w:val="center"/>
          </w:tcPr>
          <w:p w14:paraId="247BDFB7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14:paraId="3F422C23" w14:textId="49DF56E1" w:rsidR="00742D4C" w:rsidRDefault="009F3A3E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  <w:r w:rsidR="00742D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2345" w:type="dxa"/>
          </w:tcPr>
          <w:p w14:paraId="68A402D5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5" w:type="dxa"/>
          </w:tcPr>
          <w:p w14:paraId="770D8BE1" w14:textId="77777777" w:rsidR="00742D4C" w:rsidRDefault="00742D4C" w:rsidP="00742D4C">
            <w:pPr>
              <w:spacing w:before="34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59DAF71" w14:textId="77777777" w:rsidR="00CE2CDE" w:rsidRDefault="00CE2CD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5D6049D5" w14:textId="77777777" w:rsidR="00CE2CDE" w:rsidRDefault="00CE2CD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51FD4AAB" w14:textId="77777777" w:rsidR="00CE2CDE" w:rsidRDefault="00CE2CD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7D26573C" w14:textId="77777777" w:rsidR="00CE2CDE" w:rsidRDefault="00CE2CD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42EDA630" w14:textId="77777777" w:rsidR="00CE2CDE" w:rsidRDefault="00CE2CD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320D4FFD" w14:textId="77777777" w:rsidR="00CE2CDE" w:rsidRDefault="00CE2CD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43C25A80" w14:textId="77777777" w:rsidR="00CE2CDE" w:rsidRDefault="00CE2CD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1216C62E" w14:textId="77777777" w:rsidR="00CE2CDE" w:rsidRDefault="00CE2CD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0EBD98D9" w14:textId="77777777" w:rsidR="00CE2CDE" w:rsidRDefault="00CE2CD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5FA5A5BA" w14:textId="77777777" w:rsidR="00B34D68" w:rsidRDefault="00B34D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0376CD3C" w14:textId="77777777" w:rsidR="00B34D68" w:rsidRDefault="00B34D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1A9D70E9" w14:textId="70D3ABE8" w:rsidR="00CE2CDE" w:rsidRDefault="003C0E3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Календарно-тематическое планирование 9 класс.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5296"/>
        <w:gridCol w:w="1713"/>
        <w:gridCol w:w="2008"/>
        <w:gridCol w:w="2410"/>
        <w:gridCol w:w="2835"/>
      </w:tblGrid>
      <w:tr w:rsidR="00CE2CDE" w14:paraId="12F00F50" w14:textId="77777777">
        <w:trPr>
          <w:trHeight w:val="551"/>
        </w:trPr>
        <w:tc>
          <w:tcPr>
            <w:tcW w:w="730" w:type="dxa"/>
          </w:tcPr>
          <w:p w14:paraId="25015757" w14:textId="77777777" w:rsidR="00CE2CDE" w:rsidRDefault="003C0E3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96" w:type="dxa"/>
          </w:tcPr>
          <w:p w14:paraId="3F805D07" w14:textId="77777777" w:rsidR="00CE2CDE" w:rsidRDefault="003C0E3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  <w:p w14:paraId="3A7DA6C4" w14:textId="77777777" w:rsidR="00CE2CDE" w:rsidRDefault="00CE2CDE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01738326" w14:textId="77777777" w:rsidR="00CE2CDE" w:rsidRDefault="003C0E3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  <w:p w14:paraId="477B0965" w14:textId="77777777" w:rsidR="00CE2CDE" w:rsidRDefault="003C0E3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008" w:type="dxa"/>
          </w:tcPr>
          <w:p w14:paraId="56243132" w14:textId="77777777" w:rsidR="00CE2CDE" w:rsidRDefault="003C0E3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Планируемые </w:t>
            </w:r>
          </w:p>
          <w:p w14:paraId="458037BC" w14:textId="77777777" w:rsidR="00CE2CDE" w:rsidRDefault="003C0E3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410" w:type="dxa"/>
          </w:tcPr>
          <w:p w14:paraId="62E708B4" w14:textId="77777777" w:rsidR="00CE2CDE" w:rsidRDefault="003C0E3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Фактические сроки проведения</w:t>
            </w:r>
          </w:p>
        </w:tc>
        <w:tc>
          <w:tcPr>
            <w:tcW w:w="2835" w:type="dxa"/>
          </w:tcPr>
          <w:p w14:paraId="5445C053" w14:textId="77777777" w:rsidR="00CE2CDE" w:rsidRDefault="003C0E3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CE2CDE" w14:paraId="7C5BA6FB" w14:textId="77777777">
        <w:trPr>
          <w:trHeight w:val="275"/>
        </w:trPr>
        <w:tc>
          <w:tcPr>
            <w:tcW w:w="730" w:type="dxa"/>
          </w:tcPr>
          <w:p w14:paraId="1E883DC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96" w:type="dxa"/>
          </w:tcPr>
          <w:p w14:paraId="6BB6498A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Международное значение русского языка.</w:t>
            </w:r>
          </w:p>
        </w:tc>
        <w:tc>
          <w:tcPr>
            <w:tcW w:w="1713" w:type="dxa"/>
          </w:tcPr>
          <w:p w14:paraId="4B301BF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0FAD645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</w:t>
            </w:r>
          </w:p>
        </w:tc>
        <w:tc>
          <w:tcPr>
            <w:tcW w:w="2410" w:type="dxa"/>
          </w:tcPr>
          <w:p w14:paraId="09EF2B62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76016E9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2568C1B5" w14:textId="77777777">
        <w:trPr>
          <w:trHeight w:val="566"/>
        </w:trPr>
        <w:tc>
          <w:tcPr>
            <w:tcW w:w="730" w:type="dxa"/>
          </w:tcPr>
          <w:p w14:paraId="6321F02E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96" w:type="dxa"/>
          </w:tcPr>
          <w:p w14:paraId="2807FE70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Фонетика. Лексикология и фразеология.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Словообразование.</w:t>
            </w:r>
          </w:p>
        </w:tc>
        <w:tc>
          <w:tcPr>
            <w:tcW w:w="1713" w:type="dxa"/>
          </w:tcPr>
          <w:p w14:paraId="55B8CD7A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2DAFA36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</w:t>
            </w:r>
          </w:p>
        </w:tc>
        <w:tc>
          <w:tcPr>
            <w:tcW w:w="2410" w:type="dxa"/>
          </w:tcPr>
          <w:p w14:paraId="461C7757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D1B250A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6DE6EC1B" w14:textId="77777777">
        <w:trPr>
          <w:trHeight w:val="275"/>
        </w:trPr>
        <w:tc>
          <w:tcPr>
            <w:tcW w:w="730" w:type="dxa"/>
          </w:tcPr>
          <w:p w14:paraId="3EDC04C3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96" w:type="dxa"/>
          </w:tcPr>
          <w:p w14:paraId="19AF75A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Морфология. Синтаксис словосочетания и простого предложения. Текст.</w:t>
            </w:r>
          </w:p>
        </w:tc>
        <w:tc>
          <w:tcPr>
            <w:tcW w:w="1713" w:type="dxa"/>
          </w:tcPr>
          <w:p w14:paraId="7B42103D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3075DC50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2410" w:type="dxa"/>
          </w:tcPr>
          <w:p w14:paraId="3491AF1F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3F80BBB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6685C9F5" w14:textId="77777777">
        <w:trPr>
          <w:trHeight w:val="275"/>
        </w:trPr>
        <w:tc>
          <w:tcPr>
            <w:tcW w:w="730" w:type="dxa"/>
          </w:tcPr>
          <w:p w14:paraId="4EFCCC9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96" w:type="dxa"/>
          </w:tcPr>
          <w:p w14:paraId="534144DF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Входная контрольная работа</w:t>
            </w:r>
          </w:p>
        </w:tc>
        <w:tc>
          <w:tcPr>
            <w:tcW w:w="1713" w:type="dxa"/>
          </w:tcPr>
          <w:p w14:paraId="09FC0990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25079808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14.09</w:t>
            </w:r>
          </w:p>
        </w:tc>
        <w:tc>
          <w:tcPr>
            <w:tcW w:w="2410" w:type="dxa"/>
          </w:tcPr>
          <w:p w14:paraId="2F601FA8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5AB4514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2D68CE7B" w14:textId="77777777">
        <w:trPr>
          <w:trHeight w:val="551"/>
        </w:trPr>
        <w:tc>
          <w:tcPr>
            <w:tcW w:w="730" w:type="dxa"/>
          </w:tcPr>
          <w:p w14:paraId="35A1B6F6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96" w:type="dxa"/>
          </w:tcPr>
          <w:p w14:paraId="17F4D7F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Сложное предложение. Основные виды сложных предложений.</w:t>
            </w:r>
          </w:p>
        </w:tc>
        <w:tc>
          <w:tcPr>
            <w:tcW w:w="1713" w:type="dxa"/>
          </w:tcPr>
          <w:p w14:paraId="270E7F2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72306270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  <w:tc>
          <w:tcPr>
            <w:tcW w:w="2410" w:type="dxa"/>
          </w:tcPr>
          <w:p w14:paraId="453D6523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F5DD2B2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6AB9DA10" w14:textId="77777777">
        <w:trPr>
          <w:trHeight w:val="551"/>
        </w:trPr>
        <w:tc>
          <w:tcPr>
            <w:tcW w:w="730" w:type="dxa"/>
          </w:tcPr>
          <w:p w14:paraId="28C61A0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96" w:type="dxa"/>
          </w:tcPr>
          <w:p w14:paraId="52E1541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Способы сжатого изложения содержания текста.</w:t>
            </w:r>
          </w:p>
        </w:tc>
        <w:tc>
          <w:tcPr>
            <w:tcW w:w="1713" w:type="dxa"/>
          </w:tcPr>
          <w:p w14:paraId="2964A0A6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1473B80E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</w:t>
            </w:r>
          </w:p>
        </w:tc>
        <w:tc>
          <w:tcPr>
            <w:tcW w:w="2410" w:type="dxa"/>
          </w:tcPr>
          <w:p w14:paraId="3668A9F5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84CF0AC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0B8E8897" w14:textId="77777777">
        <w:trPr>
          <w:trHeight w:val="551"/>
        </w:trPr>
        <w:tc>
          <w:tcPr>
            <w:tcW w:w="730" w:type="dxa"/>
          </w:tcPr>
          <w:p w14:paraId="76EF810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96" w:type="dxa"/>
          </w:tcPr>
          <w:p w14:paraId="5D352AD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Способы сжатого изложения содержания текста.</w:t>
            </w:r>
          </w:p>
        </w:tc>
        <w:tc>
          <w:tcPr>
            <w:tcW w:w="1713" w:type="dxa"/>
          </w:tcPr>
          <w:p w14:paraId="5BB8DFA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5E69054C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  <w:tc>
          <w:tcPr>
            <w:tcW w:w="2410" w:type="dxa"/>
          </w:tcPr>
          <w:p w14:paraId="7DFD2992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430B4A1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43E58E19" w14:textId="77777777">
        <w:trPr>
          <w:trHeight w:val="566"/>
        </w:trPr>
        <w:tc>
          <w:tcPr>
            <w:tcW w:w="730" w:type="dxa"/>
          </w:tcPr>
          <w:p w14:paraId="761AC55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96" w:type="dxa"/>
          </w:tcPr>
          <w:p w14:paraId="7C10CB0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Основные группы сложносочиненных предложений по значению и союзам. Знаки препинания в сложносочиненном предложении.</w:t>
            </w:r>
          </w:p>
        </w:tc>
        <w:tc>
          <w:tcPr>
            <w:tcW w:w="1713" w:type="dxa"/>
          </w:tcPr>
          <w:p w14:paraId="2B49CFA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49AFA969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</w:t>
            </w:r>
          </w:p>
        </w:tc>
        <w:tc>
          <w:tcPr>
            <w:tcW w:w="2410" w:type="dxa"/>
          </w:tcPr>
          <w:p w14:paraId="7302EB05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1FF22C4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329B0D62" w14:textId="77777777">
        <w:trPr>
          <w:trHeight w:val="566"/>
        </w:trPr>
        <w:tc>
          <w:tcPr>
            <w:tcW w:w="730" w:type="dxa"/>
          </w:tcPr>
          <w:p w14:paraId="5889273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96" w:type="dxa"/>
          </w:tcPr>
          <w:p w14:paraId="20B1D2B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Основные группы сложносочиненных предложений по значению и союзам. Знаки препинания в сложносочиненном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предложении.</w:t>
            </w:r>
          </w:p>
        </w:tc>
        <w:tc>
          <w:tcPr>
            <w:tcW w:w="1713" w:type="dxa"/>
          </w:tcPr>
          <w:p w14:paraId="60EE056E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008" w:type="dxa"/>
          </w:tcPr>
          <w:p w14:paraId="2653415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</w:t>
            </w:r>
          </w:p>
        </w:tc>
        <w:tc>
          <w:tcPr>
            <w:tcW w:w="2410" w:type="dxa"/>
          </w:tcPr>
          <w:p w14:paraId="62FDEA5D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214CA20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4B806F85" w14:textId="77777777">
        <w:trPr>
          <w:trHeight w:val="566"/>
        </w:trPr>
        <w:tc>
          <w:tcPr>
            <w:tcW w:w="730" w:type="dxa"/>
          </w:tcPr>
          <w:p w14:paraId="015D47B1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296" w:type="dxa"/>
          </w:tcPr>
          <w:p w14:paraId="7293F1A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Рецензия.</w:t>
            </w:r>
          </w:p>
        </w:tc>
        <w:tc>
          <w:tcPr>
            <w:tcW w:w="1713" w:type="dxa"/>
          </w:tcPr>
          <w:p w14:paraId="30AB18F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2EE8C99E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</w:t>
            </w:r>
          </w:p>
        </w:tc>
        <w:tc>
          <w:tcPr>
            <w:tcW w:w="2410" w:type="dxa"/>
          </w:tcPr>
          <w:p w14:paraId="338B73BD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7E3DC20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3022D701" w14:textId="77777777">
        <w:trPr>
          <w:trHeight w:val="566"/>
        </w:trPr>
        <w:tc>
          <w:tcPr>
            <w:tcW w:w="730" w:type="dxa"/>
          </w:tcPr>
          <w:p w14:paraId="19432E7D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96" w:type="dxa"/>
          </w:tcPr>
          <w:p w14:paraId="415B3DD6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диктант " Осенние воспоминания".</w:t>
            </w:r>
          </w:p>
        </w:tc>
        <w:tc>
          <w:tcPr>
            <w:tcW w:w="1713" w:type="dxa"/>
          </w:tcPr>
          <w:p w14:paraId="64601F1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5694D7B2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  <w:tc>
          <w:tcPr>
            <w:tcW w:w="2410" w:type="dxa"/>
          </w:tcPr>
          <w:p w14:paraId="27239F8F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CACE6E6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06A76E33" w14:textId="77777777">
        <w:trPr>
          <w:trHeight w:val="566"/>
        </w:trPr>
        <w:tc>
          <w:tcPr>
            <w:tcW w:w="730" w:type="dxa"/>
          </w:tcPr>
          <w:p w14:paraId="439F05D9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96" w:type="dxa"/>
          </w:tcPr>
          <w:p w14:paraId="46B0306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контрольного диктанта и работа над ошибками.</w:t>
            </w:r>
          </w:p>
        </w:tc>
        <w:tc>
          <w:tcPr>
            <w:tcW w:w="1713" w:type="dxa"/>
          </w:tcPr>
          <w:p w14:paraId="703E69D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257019D4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2410" w:type="dxa"/>
          </w:tcPr>
          <w:p w14:paraId="589BAC10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724B7AE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354D1D2B" w14:textId="77777777">
        <w:trPr>
          <w:trHeight w:val="255"/>
        </w:trPr>
        <w:tc>
          <w:tcPr>
            <w:tcW w:w="730" w:type="dxa"/>
          </w:tcPr>
          <w:p w14:paraId="603B41CA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96" w:type="dxa"/>
          </w:tcPr>
          <w:p w14:paraId="5C57C31D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Строение сложноподчиненного предложения. Знаки препинания в сложноподчиненном предложении.</w:t>
            </w:r>
          </w:p>
        </w:tc>
        <w:tc>
          <w:tcPr>
            <w:tcW w:w="1713" w:type="dxa"/>
          </w:tcPr>
          <w:p w14:paraId="2DE51C7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4982789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2410" w:type="dxa"/>
          </w:tcPr>
          <w:p w14:paraId="2D58435F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E1D4E2F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4580F032" w14:textId="77777777">
        <w:trPr>
          <w:trHeight w:val="255"/>
        </w:trPr>
        <w:tc>
          <w:tcPr>
            <w:tcW w:w="730" w:type="dxa"/>
          </w:tcPr>
          <w:p w14:paraId="6A64C80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96" w:type="dxa"/>
          </w:tcPr>
          <w:p w14:paraId="375A5A0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Строение сложноподчиненного предложения. Знаки препинания в сложноподчиненном предложении.</w:t>
            </w:r>
          </w:p>
        </w:tc>
        <w:tc>
          <w:tcPr>
            <w:tcW w:w="1713" w:type="dxa"/>
          </w:tcPr>
          <w:p w14:paraId="203BD1AD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31E7903F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1B9595C8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549FEBC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</w:t>
            </w:r>
          </w:p>
        </w:tc>
        <w:tc>
          <w:tcPr>
            <w:tcW w:w="2410" w:type="dxa"/>
          </w:tcPr>
          <w:p w14:paraId="16250E22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69BE3DA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03BFBEAB" w14:textId="77777777">
        <w:trPr>
          <w:trHeight w:val="255"/>
        </w:trPr>
        <w:tc>
          <w:tcPr>
            <w:tcW w:w="730" w:type="dxa"/>
          </w:tcPr>
          <w:p w14:paraId="7E8B8B5F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96" w:type="dxa"/>
          </w:tcPr>
          <w:p w14:paraId="4A6EBA3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Строение сложноподчиненного предложения. Знаки препинания в сложноподчиненном предложении.</w:t>
            </w:r>
          </w:p>
        </w:tc>
        <w:tc>
          <w:tcPr>
            <w:tcW w:w="1713" w:type="dxa"/>
          </w:tcPr>
          <w:p w14:paraId="14EAAFD1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0A67A49E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  <w:tc>
          <w:tcPr>
            <w:tcW w:w="2410" w:type="dxa"/>
          </w:tcPr>
          <w:p w14:paraId="45230402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B5DACEC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12FAACFB" w14:textId="77777777">
        <w:trPr>
          <w:trHeight w:val="255"/>
        </w:trPr>
        <w:tc>
          <w:tcPr>
            <w:tcW w:w="730" w:type="dxa"/>
          </w:tcPr>
          <w:p w14:paraId="6E024D0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96" w:type="dxa"/>
          </w:tcPr>
          <w:p w14:paraId="695129FA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придаточными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определительными.</w:t>
            </w:r>
          </w:p>
        </w:tc>
        <w:tc>
          <w:tcPr>
            <w:tcW w:w="1713" w:type="dxa"/>
          </w:tcPr>
          <w:p w14:paraId="69C45D8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2D44A144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  <w:tc>
          <w:tcPr>
            <w:tcW w:w="2410" w:type="dxa"/>
          </w:tcPr>
          <w:p w14:paraId="3CEB8166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1CFFBC6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25B1F675" w14:textId="77777777">
        <w:trPr>
          <w:trHeight w:val="551"/>
        </w:trPr>
        <w:tc>
          <w:tcPr>
            <w:tcW w:w="730" w:type="dxa"/>
          </w:tcPr>
          <w:p w14:paraId="35CAC8B0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96" w:type="dxa"/>
          </w:tcPr>
          <w:p w14:paraId="3F81E7EC" w14:textId="77777777" w:rsidR="00CE2CDE" w:rsidRDefault="003C0E35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придаточными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определительными.</w:t>
            </w:r>
          </w:p>
        </w:tc>
        <w:tc>
          <w:tcPr>
            <w:tcW w:w="1713" w:type="dxa"/>
          </w:tcPr>
          <w:p w14:paraId="75AB165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3F85A82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</w:t>
            </w:r>
          </w:p>
        </w:tc>
        <w:tc>
          <w:tcPr>
            <w:tcW w:w="2410" w:type="dxa"/>
          </w:tcPr>
          <w:p w14:paraId="0590CD31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F1C8F4B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283571C4" w14:textId="77777777">
        <w:trPr>
          <w:trHeight w:val="551"/>
        </w:trPr>
        <w:tc>
          <w:tcPr>
            <w:tcW w:w="730" w:type="dxa"/>
          </w:tcPr>
          <w:p w14:paraId="3748A18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96" w:type="dxa"/>
          </w:tcPr>
          <w:p w14:paraId="786A56CA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придаточными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изъяснительными.</w:t>
            </w:r>
          </w:p>
        </w:tc>
        <w:tc>
          <w:tcPr>
            <w:tcW w:w="1713" w:type="dxa"/>
          </w:tcPr>
          <w:p w14:paraId="229088E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1DE0FA2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</w:t>
            </w:r>
          </w:p>
        </w:tc>
        <w:tc>
          <w:tcPr>
            <w:tcW w:w="2410" w:type="dxa"/>
          </w:tcPr>
          <w:p w14:paraId="5AE8B9A0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D260FB6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020E9993" w14:textId="77777777">
        <w:trPr>
          <w:trHeight w:val="275"/>
        </w:trPr>
        <w:tc>
          <w:tcPr>
            <w:tcW w:w="730" w:type="dxa"/>
          </w:tcPr>
          <w:p w14:paraId="255A2BF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296" w:type="dxa"/>
          </w:tcPr>
          <w:p w14:paraId="0F5592AD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придаточными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изъяснительными.</w:t>
            </w:r>
          </w:p>
        </w:tc>
        <w:tc>
          <w:tcPr>
            <w:tcW w:w="1713" w:type="dxa"/>
          </w:tcPr>
          <w:p w14:paraId="60E8B88F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5AFD2B40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  <w:tc>
          <w:tcPr>
            <w:tcW w:w="2410" w:type="dxa"/>
          </w:tcPr>
          <w:p w14:paraId="3D712645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8D5EDBF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40DD2F09" w14:textId="77777777">
        <w:trPr>
          <w:trHeight w:val="275"/>
        </w:trPr>
        <w:tc>
          <w:tcPr>
            <w:tcW w:w="730" w:type="dxa"/>
          </w:tcPr>
          <w:p w14:paraId="0526401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5296" w:type="dxa"/>
          </w:tcPr>
          <w:p w14:paraId="2774B7B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придаточными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обстоятельственными.</w:t>
            </w:r>
          </w:p>
        </w:tc>
        <w:tc>
          <w:tcPr>
            <w:tcW w:w="1713" w:type="dxa"/>
          </w:tcPr>
          <w:p w14:paraId="43B83199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0C539489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</w:t>
            </w:r>
          </w:p>
        </w:tc>
        <w:tc>
          <w:tcPr>
            <w:tcW w:w="2410" w:type="dxa"/>
          </w:tcPr>
          <w:p w14:paraId="7D7614BF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606E071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65F46EBC" w14:textId="77777777">
        <w:trPr>
          <w:trHeight w:val="275"/>
        </w:trPr>
        <w:tc>
          <w:tcPr>
            <w:tcW w:w="730" w:type="dxa"/>
          </w:tcPr>
          <w:p w14:paraId="006239E6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96" w:type="dxa"/>
          </w:tcPr>
          <w:p w14:paraId="5353E6E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/р. Подготовка к контрольному  изложению по теме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Грибоедовская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Москва».</w:t>
            </w:r>
          </w:p>
        </w:tc>
        <w:tc>
          <w:tcPr>
            <w:tcW w:w="1713" w:type="dxa"/>
          </w:tcPr>
          <w:p w14:paraId="54CED8AE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1E5B777C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2410" w:type="dxa"/>
          </w:tcPr>
          <w:p w14:paraId="36039595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28E3E2F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071A9BAF" w14:textId="77777777">
        <w:trPr>
          <w:trHeight w:val="275"/>
        </w:trPr>
        <w:tc>
          <w:tcPr>
            <w:tcW w:w="730" w:type="dxa"/>
          </w:tcPr>
          <w:p w14:paraId="6D48FE1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296" w:type="dxa"/>
          </w:tcPr>
          <w:p w14:paraId="2448590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/р.     Контрольное  изложение по теме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Грибоедовская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Москва».</w:t>
            </w:r>
          </w:p>
        </w:tc>
        <w:tc>
          <w:tcPr>
            <w:tcW w:w="1713" w:type="dxa"/>
          </w:tcPr>
          <w:p w14:paraId="068C1C8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482EA58E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</w:t>
            </w:r>
          </w:p>
        </w:tc>
        <w:tc>
          <w:tcPr>
            <w:tcW w:w="2410" w:type="dxa"/>
          </w:tcPr>
          <w:p w14:paraId="40921BDE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043E0FA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77FFAFCC" w14:textId="77777777">
        <w:trPr>
          <w:trHeight w:val="566"/>
        </w:trPr>
        <w:tc>
          <w:tcPr>
            <w:tcW w:w="730" w:type="dxa"/>
          </w:tcPr>
          <w:p w14:paraId="22D3394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296" w:type="dxa"/>
          </w:tcPr>
          <w:p w14:paraId="1C49352F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Придаточные предложения образа действия и степени. Придаточные предложения места.</w:t>
            </w:r>
          </w:p>
        </w:tc>
        <w:tc>
          <w:tcPr>
            <w:tcW w:w="1713" w:type="dxa"/>
          </w:tcPr>
          <w:p w14:paraId="3F89FE20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2BE6F85A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2410" w:type="dxa"/>
          </w:tcPr>
          <w:p w14:paraId="56D26FA8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2126D80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0348EDE8" w14:textId="77777777">
        <w:trPr>
          <w:trHeight w:val="566"/>
        </w:trPr>
        <w:tc>
          <w:tcPr>
            <w:tcW w:w="730" w:type="dxa"/>
          </w:tcPr>
          <w:p w14:paraId="27081F5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296" w:type="dxa"/>
          </w:tcPr>
          <w:p w14:paraId="7DA64A2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Придаточные предложения времени.</w:t>
            </w:r>
          </w:p>
        </w:tc>
        <w:tc>
          <w:tcPr>
            <w:tcW w:w="1713" w:type="dxa"/>
          </w:tcPr>
          <w:p w14:paraId="6F77B14D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5DD9CFFB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2410" w:type="dxa"/>
          </w:tcPr>
          <w:p w14:paraId="080CB783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AE8E292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6E85B5B0" w14:textId="77777777">
        <w:trPr>
          <w:trHeight w:val="566"/>
        </w:trPr>
        <w:tc>
          <w:tcPr>
            <w:tcW w:w="730" w:type="dxa"/>
          </w:tcPr>
          <w:p w14:paraId="1FDBA24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296" w:type="dxa"/>
          </w:tcPr>
          <w:p w14:paraId="47EDD5E3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Придаточные предложения условные. Придаточные предложения причины.</w:t>
            </w:r>
          </w:p>
        </w:tc>
        <w:tc>
          <w:tcPr>
            <w:tcW w:w="1713" w:type="dxa"/>
          </w:tcPr>
          <w:p w14:paraId="0A33509E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6DA86722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</w:t>
            </w:r>
          </w:p>
        </w:tc>
        <w:tc>
          <w:tcPr>
            <w:tcW w:w="2410" w:type="dxa"/>
          </w:tcPr>
          <w:p w14:paraId="708963DB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1C8C6F6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52A736A6" w14:textId="77777777">
        <w:trPr>
          <w:trHeight w:val="566"/>
        </w:trPr>
        <w:tc>
          <w:tcPr>
            <w:tcW w:w="730" w:type="dxa"/>
          </w:tcPr>
          <w:p w14:paraId="1A98177A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296" w:type="dxa"/>
          </w:tcPr>
          <w:p w14:paraId="57C9649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Придаточные предложения цели. Придаточные предложения сравнительные. Придаточные предложения уступительные.</w:t>
            </w:r>
          </w:p>
        </w:tc>
        <w:tc>
          <w:tcPr>
            <w:tcW w:w="1713" w:type="dxa"/>
          </w:tcPr>
          <w:p w14:paraId="642489F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68CE6AED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07.12</w:t>
            </w:r>
          </w:p>
        </w:tc>
        <w:tc>
          <w:tcPr>
            <w:tcW w:w="2410" w:type="dxa"/>
          </w:tcPr>
          <w:p w14:paraId="51E8F2E5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0BB0B23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68BE7030" w14:textId="77777777">
        <w:trPr>
          <w:trHeight w:val="566"/>
        </w:trPr>
        <w:tc>
          <w:tcPr>
            <w:tcW w:w="730" w:type="dxa"/>
          </w:tcPr>
          <w:p w14:paraId="73E85EB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296" w:type="dxa"/>
          </w:tcPr>
          <w:p w14:paraId="348749B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Контрольный диктант «Андрей Рублёв».</w:t>
            </w:r>
          </w:p>
        </w:tc>
        <w:tc>
          <w:tcPr>
            <w:tcW w:w="1713" w:type="dxa"/>
          </w:tcPr>
          <w:p w14:paraId="4524797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23542DE9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2410" w:type="dxa"/>
          </w:tcPr>
          <w:p w14:paraId="6F720428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4165B6F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061938E8" w14:textId="77777777">
        <w:trPr>
          <w:trHeight w:val="566"/>
        </w:trPr>
        <w:tc>
          <w:tcPr>
            <w:tcW w:w="730" w:type="dxa"/>
          </w:tcPr>
          <w:p w14:paraId="6CE2CA7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296" w:type="dxa"/>
          </w:tcPr>
          <w:p w14:paraId="537EEA36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контрольного диктанта и работа над ошибками.</w:t>
            </w:r>
          </w:p>
        </w:tc>
        <w:tc>
          <w:tcPr>
            <w:tcW w:w="1713" w:type="dxa"/>
          </w:tcPr>
          <w:p w14:paraId="46EBFA80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65F5D50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</w:t>
            </w:r>
          </w:p>
        </w:tc>
        <w:tc>
          <w:tcPr>
            <w:tcW w:w="2410" w:type="dxa"/>
          </w:tcPr>
          <w:p w14:paraId="22F9F676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A70D7F1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05973663" w14:textId="77777777">
        <w:trPr>
          <w:trHeight w:val="566"/>
        </w:trPr>
        <w:tc>
          <w:tcPr>
            <w:tcW w:w="730" w:type="dxa"/>
          </w:tcPr>
          <w:p w14:paraId="10A8D58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296" w:type="dxa"/>
          </w:tcPr>
          <w:p w14:paraId="38146D31" w14:textId="77777777" w:rsidR="00CE2CDE" w:rsidRDefault="003C0E35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придаточными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присоединительными.</w:t>
            </w:r>
          </w:p>
        </w:tc>
        <w:tc>
          <w:tcPr>
            <w:tcW w:w="1713" w:type="dxa"/>
          </w:tcPr>
          <w:p w14:paraId="02ADBFC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5EA2FA00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2410" w:type="dxa"/>
          </w:tcPr>
          <w:p w14:paraId="2D5DC17F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0D4FA69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2DF12974" w14:textId="77777777">
        <w:trPr>
          <w:trHeight w:val="566"/>
        </w:trPr>
        <w:tc>
          <w:tcPr>
            <w:tcW w:w="730" w:type="dxa"/>
          </w:tcPr>
          <w:p w14:paraId="150E15D6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5296" w:type="dxa"/>
          </w:tcPr>
          <w:p w14:paraId="5868759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придаточными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присоединительными.</w:t>
            </w:r>
          </w:p>
        </w:tc>
        <w:tc>
          <w:tcPr>
            <w:tcW w:w="1713" w:type="dxa"/>
          </w:tcPr>
          <w:p w14:paraId="3A74CB7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2DADEEC5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  <w:tc>
          <w:tcPr>
            <w:tcW w:w="2410" w:type="dxa"/>
          </w:tcPr>
          <w:p w14:paraId="04ADB5F1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7297EC6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3A91D0C9" w14:textId="77777777">
        <w:trPr>
          <w:trHeight w:val="566"/>
        </w:trPr>
        <w:tc>
          <w:tcPr>
            <w:tcW w:w="730" w:type="dxa"/>
          </w:tcPr>
          <w:p w14:paraId="17D01179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296" w:type="dxa"/>
          </w:tcPr>
          <w:p w14:paraId="243B09A1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Повторим орфографию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различных частях речи.</w:t>
            </w:r>
          </w:p>
        </w:tc>
        <w:tc>
          <w:tcPr>
            <w:tcW w:w="1713" w:type="dxa"/>
          </w:tcPr>
          <w:p w14:paraId="07ED2196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2F2E1E88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  <w:tc>
          <w:tcPr>
            <w:tcW w:w="2410" w:type="dxa"/>
          </w:tcPr>
          <w:p w14:paraId="1756133D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C2CB7BE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45E04F30" w14:textId="77777777">
        <w:trPr>
          <w:trHeight w:val="551"/>
        </w:trPr>
        <w:tc>
          <w:tcPr>
            <w:tcW w:w="730" w:type="dxa"/>
          </w:tcPr>
          <w:p w14:paraId="070383E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296" w:type="dxa"/>
          </w:tcPr>
          <w:p w14:paraId="2CE87A21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Основные виды сложноподчиненных предложений с двумя или несколькими придаточными и пунктуация в них.</w:t>
            </w:r>
          </w:p>
        </w:tc>
        <w:tc>
          <w:tcPr>
            <w:tcW w:w="1713" w:type="dxa"/>
          </w:tcPr>
          <w:p w14:paraId="6DA220D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7FD21A83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28.12</w:t>
            </w:r>
          </w:p>
        </w:tc>
        <w:tc>
          <w:tcPr>
            <w:tcW w:w="2410" w:type="dxa"/>
          </w:tcPr>
          <w:p w14:paraId="3A50081B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B53B8AB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565DD26E" w14:textId="77777777">
        <w:trPr>
          <w:trHeight w:val="551"/>
        </w:trPr>
        <w:tc>
          <w:tcPr>
            <w:tcW w:w="730" w:type="dxa"/>
          </w:tcPr>
          <w:p w14:paraId="494AC0D3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296" w:type="dxa"/>
          </w:tcPr>
          <w:p w14:paraId="53D43711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виды сложноподчиненных предложений с двумя или несколькими придаточными и пунктуация в них.</w:t>
            </w:r>
          </w:p>
        </w:tc>
        <w:tc>
          <w:tcPr>
            <w:tcW w:w="1713" w:type="dxa"/>
          </w:tcPr>
          <w:p w14:paraId="0F516DE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41F211E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2410" w:type="dxa"/>
          </w:tcPr>
          <w:p w14:paraId="7EA4D234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421238F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4130D3DE" w14:textId="77777777">
        <w:trPr>
          <w:trHeight w:val="275"/>
        </w:trPr>
        <w:tc>
          <w:tcPr>
            <w:tcW w:w="730" w:type="dxa"/>
          </w:tcPr>
          <w:p w14:paraId="685EA99D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296" w:type="dxa"/>
          </w:tcPr>
          <w:p w14:paraId="129DDC3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Подготовка к сочинению-описанию по картине  И. Айвазовского «Буря у мыса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713" w:type="dxa"/>
          </w:tcPr>
          <w:p w14:paraId="4D158D82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4EE28D2A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644E7566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30FAAE89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</w:t>
            </w:r>
          </w:p>
        </w:tc>
        <w:tc>
          <w:tcPr>
            <w:tcW w:w="2410" w:type="dxa"/>
          </w:tcPr>
          <w:p w14:paraId="1C068780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1890926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237D3DFF" w14:textId="77777777">
        <w:trPr>
          <w:trHeight w:val="275"/>
        </w:trPr>
        <w:tc>
          <w:tcPr>
            <w:tcW w:w="730" w:type="dxa"/>
          </w:tcPr>
          <w:p w14:paraId="093CB60E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296" w:type="dxa"/>
          </w:tcPr>
          <w:p w14:paraId="7920F8B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Сочинение-описание по картине  И. Айвазовского «Буря у мыса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713" w:type="dxa"/>
          </w:tcPr>
          <w:p w14:paraId="00F2AF8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7945355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</w:t>
            </w:r>
          </w:p>
        </w:tc>
        <w:tc>
          <w:tcPr>
            <w:tcW w:w="2410" w:type="dxa"/>
          </w:tcPr>
          <w:p w14:paraId="6F1C669B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F99346E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0EFA01EB" w14:textId="77777777">
        <w:trPr>
          <w:trHeight w:val="275"/>
        </w:trPr>
        <w:tc>
          <w:tcPr>
            <w:tcW w:w="730" w:type="dxa"/>
          </w:tcPr>
          <w:p w14:paraId="16C037E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296" w:type="dxa"/>
          </w:tcPr>
          <w:p w14:paraId="672D71B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Бессоюзные сложные предложения.</w:t>
            </w:r>
          </w:p>
        </w:tc>
        <w:tc>
          <w:tcPr>
            <w:tcW w:w="1713" w:type="dxa"/>
          </w:tcPr>
          <w:p w14:paraId="55700FF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472116BA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</w:t>
            </w:r>
          </w:p>
        </w:tc>
        <w:tc>
          <w:tcPr>
            <w:tcW w:w="2410" w:type="dxa"/>
          </w:tcPr>
          <w:p w14:paraId="5B71A68D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20F45EA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26E58BCC" w14:textId="77777777">
        <w:trPr>
          <w:trHeight w:val="275"/>
        </w:trPr>
        <w:tc>
          <w:tcPr>
            <w:tcW w:w="730" w:type="dxa"/>
          </w:tcPr>
          <w:p w14:paraId="28285B0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5296" w:type="dxa"/>
          </w:tcPr>
          <w:p w14:paraId="2F390066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Запятая и точка с запятой в бессоюзном сложном предложении.</w:t>
            </w:r>
          </w:p>
        </w:tc>
        <w:tc>
          <w:tcPr>
            <w:tcW w:w="1713" w:type="dxa"/>
          </w:tcPr>
          <w:p w14:paraId="38D10F43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47435EBF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7E96A451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742ABCF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</w:t>
            </w:r>
          </w:p>
        </w:tc>
        <w:tc>
          <w:tcPr>
            <w:tcW w:w="2410" w:type="dxa"/>
          </w:tcPr>
          <w:p w14:paraId="269F8421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09CB556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6C609D0E" w14:textId="77777777">
        <w:trPr>
          <w:trHeight w:val="275"/>
        </w:trPr>
        <w:tc>
          <w:tcPr>
            <w:tcW w:w="730" w:type="dxa"/>
          </w:tcPr>
          <w:p w14:paraId="4F30C5A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296" w:type="dxa"/>
          </w:tcPr>
          <w:p w14:paraId="1D1ABE5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Двоеточие в бессоюзном сложном предложении.</w:t>
            </w:r>
          </w:p>
        </w:tc>
        <w:tc>
          <w:tcPr>
            <w:tcW w:w="1713" w:type="dxa"/>
          </w:tcPr>
          <w:p w14:paraId="26056F1E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3984A55F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</w:t>
            </w:r>
          </w:p>
        </w:tc>
        <w:tc>
          <w:tcPr>
            <w:tcW w:w="2410" w:type="dxa"/>
          </w:tcPr>
          <w:p w14:paraId="30C8EE53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76BC490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030A1AA7" w14:textId="77777777">
        <w:trPr>
          <w:trHeight w:val="275"/>
        </w:trPr>
        <w:tc>
          <w:tcPr>
            <w:tcW w:w="730" w:type="dxa"/>
          </w:tcPr>
          <w:p w14:paraId="51760CA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296" w:type="dxa"/>
          </w:tcPr>
          <w:p w14:paraId="38CF881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Тире в бессоюзном сложном предложении.</w:t>
            </w:r>
          </w:p>
        </w:tc>
        <w:tc>
          <w:tcPr>
            <w:tcW w:w="1713" w:type="dxa"/>
          </w:tcPr>
          <w:p w14:paraId="0CA4505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16AA003B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</w:t>
            </w:r>
          </w:p>
        </w:tc>
        <w:tc>
          <w:tcPr>
            <w:tcW w:w="2410" w:type="dxa"/>
          </w:tcPr>
          <w:p w14:paraId="12D791E1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3043249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537F8F40" w14:textId="77777777">
        <w:trPr>
          <w:trHeight w:val="275"/>
        </w:trPr>
        <w:tc>
          <w:tcPr>
            <w:tcW w:w="730" w:type="dxa"/>
          </w:tcPr>
          <w:p w14:paraId="35AD1D29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296" w:type="dxa"/>
          </w:tcPr>
          <w:p w14:paraId="4D4472F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Повторение  и обобщение по теме «Бессоюзные сложные  предложения».</w:t>
            </w:r>
          </w:p>
        </w:tc>
        <w:tc>
          <w:tcPr>
            <w:tcW w:w="1713" w:type="dxa"/>
          </w:tcPr>
          <w:p w14:paraId="55FBE3C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3B5ED011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</w:t>
            </w:r>
          </w:p>
        </w:tc>
        <w:tc>
          <w:tcPr>
            <w:tcW w:w="2410" w:type="dxa"/>
          </w:tcPr>
          <w:p w14:paraId="3F60F68A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5DEE839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26B782F6" w14:textId="77777777">
        <w:trPr>
          <w:trHeight w:val="275"/>
        </w:trPr>
        <w:tc>
          <w:tcPr>
            <w:tcW w:w="730" w:type="dxa"/>
          </w:tcPr>
          <w:p w14:paraId="5FA75B19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5296" w:type="dxa"/>
          </w:tcPr>
          <w:p w14:paraId="325EA78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 и обобщение по теме «Бессоюзные сложные  предложения».</w:t>
            </w:r>
          </w:p>
        </w:tc>
        <w:tc>
          <w:tcPr>
            <w:tcW w:w="1713" w:type="dxa"/>
          </w:tcPr>
          <w:p w14:paraId="744E7B0D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01D38FB9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</w:t>
            </w:r>
          </w:p>
        </w:tc>
        <w:tc>
          <w:tcPr>
            <w:tcW w:w="2410" w:type="dxa"/>
          </w:tcPr>
          <w:p w14:paraId="2C3D5232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7872587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5CEE6ED0" w14:textId="77777777">
        <w:trPr>
          <w:trHeight w:val="275"/>
        </w:trPr>
        <w:tc>
          <w:tcPr>
            <w:tcW w:w="730" w:type="dxa"/>
          </w:tcPr>
          <w:p w14:paraId="6927E5D1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5296" w:type="dxa"/>
          </w:tcPr>
          <w:p w14:paraId="3AA86395" w14:textId="77777777" w:rsidR="00CE2CDE" w:rsidRDefault="003C0E35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Контрольный диктант «  Рябина».</w:t>
            </w:r>
          </w:p>
        </w:tc>
        <w:tc>
          <w:tcPr>
            <w:tcW w:w="1713" w:type="dxa"/>
          </w:tcPr>
          <w:p w14:paraId="6901311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6DC5BAD0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</w:t>
            </w:r>
          </w:p>
        </w:tc>
        <w:tc>
          <w:tcPr>
            <w:tcW w:w="2410" w:type="dxa"/>
          </w:tcPr>
          <w:p w14:paraId="559CADE1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6C7755D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07406EB4" w14:textId="77777777">
        <w:trPr>
          <w:trHeight w:val="275"/>
        </w:trPr>
        <w:tc>
          <w:tcPr>
            <w:tcW w:w="730" w:type="dxa"/>
          </w:tcPr>
          <w:p w14:paraId="421E0F7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296" w:type="dxa"/>
          </w:tcPr>
          <w:p w14:paraId="1644CD6F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Анализ контрольного диктанта и работа над ошибками.</w:t>
            </w:r>
          </w:p>
        </w:tc>
        <w:tc>
          <w:tcPr>
            <w:tcW w:w="1713" w:type="dxa"/>
          </w:tcPr>
          <w:p w14:paraId="6889D671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0AF492F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</w:t>
            </w:r>
          </w:p>
        </w:tc>
        <w:tc>
          <w:tcPr>
            <w:tcW w:w="2410" w:type="dxa"/>
          </w:tcPr>
          <w:p w14:paraId="63B675AD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9CD6249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31A4046B" w14:textId="77777777">
        <w:trPr>
          <w:trHeight w:val="275"/>
        </w:trPr>
        <w:tc>
          <w:tcPr>
            <w:tcW w:w="730" w:type="dxa"/>
          </w:tcPr>
          <w:p w14:paraId="4DE39D3F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5296" w:type="dxa"/>
          </w:tcPr>
          <w:p w14:paraId="30145A0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Сложные предложения с различными видами союзной и бессоюзной связи и пунктуация в них.</w:t>
            </w:r>
          </w:p>
        </w:tc>
        <w:tc>
          <w:tcPr>
            <w:tcW w:w="1713" w:type="dxa"/>
          </w:tcPr>
          <w:p w14:paraId="17CE4D6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607B5ABA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</w:t>
            </w:r>
          </w:p>
        </w:tc>
        <w:tc>
          <w:tcPr>
            <w:tcW w:w="2410" w:type="dxa"/>
          </w:tcPr>
          <w:p w14:paraId="77547F43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FA32A8B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114CE4BF" w14:textId="77777777">
        <w:trPr>
          <w:trHeight w:val="275"/>
        </w:trPr>
        <w:tc>
          <w:tcPr>
            <w:tcW w:w="730" w:type="dxa"/>
          </w:tcPr>
          <w:p w14:paraId="7C4A425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5296" w:type="dxa"/>
          </w:tcPr>
          <w:p w14:paraId="47DF78F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Сложные предложения с различными видами союзной и бессоюзной связи и пунктуация в них.</w:t>
            </w:r>
          </w:p>
        </w:tc>
        <w:tc>
          <w:tcPr>
            <w:tcW w:w="1713" w:type="dxa"/>
          </w:tcPr>
          <w:p w14:paraId="63307DA9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5651A5BE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</w:t>
            </w:r>
          </w:p>
        </w:tc>
        <w:tc>
          <w:tcPr>
            <w:tcW w:w="2410" w:type="dxa"/>
          </w:tcPr>
          <w:p w14:paraId="155052B4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5816D5A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7FD9D5B7" w14:textId="77777777">
        <w:trPr>
          <w:trHeight w:val="275"/>
        </w:trPr>
        <w:tc>
          <w:tcPr>
            <w:tcW w:w="730" w:type="dxa"/>
          </w:tcPr>
          <w:p w14:paraId="4DF03F10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5296" w:type="dxa"/>
          </w:tcPr>
          <w:p w14:paraId="14B03430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Подготовка к сочинению-рассуждению на тему «Как я понимаю храбрость»</w:t>
            </w:r>
          </w:p>
        </w:tc>
        <w:tc>
          <w:tcPr>
            <w:tcW w:w="1713" w:type="dxa"/>
          </w:tcPr>
          <w:p w14:paraId="46CED41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07AAD76A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</w:t>
            </w:r>
          </w:p>
        </w:tc>
        <w:tc>
          <w:tcPr>
            <w:tcW w:w="2410" w:type="dxa"/>
          </w:tcPr>
          <w:p w14:paraId="4016B04F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176A662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6BC87259" w14:textId="77777777">
        <w:trPr>
          <w:trHeight w:val="275"/>
        </w:trPr>
        <w:tc>
          <w:tcPr>
            <w:tcW w:w="730" w:type="dxa"/>
          </w:tcPr>
          <w:p w14:paraId="62E8BEB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5296" w:type="dxa"/>
          </w:tcPr>
          <w:p w14:paraId="15E89E30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Написание сочинения-рассуждения на тему «Как я понимаю храбрость».</w:t>
            </w:r>
          </w:p>
        </w:tc>
        <w:tc>
          <w:tcPr>
            <w:tcW w:w="1713" w:type="dxa"/>
          </w:tcPr>
          <w:p w14:paraId="1809640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3B4EB95B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2410" w:type="dxa"/>
          </w:tcPr>
          <w:p w14:paraId="5629B1F9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89D761A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35BED15D" w14:textId="77777777">
        <w:trPr>
          <w:trHeight w:val="275"/>
        </w:trPr>
        <w:tc>
          <w:tcPr>
            <w:tcW w:w="730" w:type="dxa"/>
          </w:tcPr>
          <w:p w14:paraId="03D7B54D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5296" w:type="dxa"/>
          </w:tcPr>
          <w:p w14:paraId="0552ECE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Авторские знаки препинания.</w:t>
            </w:r>
          </w:p>
        </w:tc>
        <w:tc>
          <w:tcPr>
            <w:tcW w:w="1713" w:type="dxa"/>
          </w:tcPr>
          <w:p w14:paraId="5957B1B6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144971C1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29.02</w:t>
            </w:r>
          </w:p>
        </w:tc>
        <w:tc>
          <w:tcPr>
            <w:tcW w:w="2410" w:type="dxa"/>
          </w:tcPr>
          <w:p w14:paraId="609DBC66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E51733E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0150338E" w14:textId="77777777">
        <w:trPr>
          <w:trHeight w:val="275"/>
        </w:trPr>
        <w:tc>
          <w:tcPr>
            <w:tcW w:w="730" w:type="dxa"/>
          </w:tcPr>
          <w:p w14:paraId="7472AD5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5296" w:type="dxa"/>
          </w:tcPr>
          <w:p w14:paraId="6E7079D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Роль языка в жизни общества. Язык как исторически развивающееся явление.</w:t>
            </w:r>
          </w:p>
        </w:tc>
        <w:tc>
          <w:tcPr>
            <w:tcW w:w="1713" w:type="dxa"/>
          </w:tcPr>
          <w:p w14:paraId="6BFEC63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2806B366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</w:t>
            </w:r>
          </w:p>
        </w:tc>
        <w:tc>
          <w:tcPr>
            <w:tcW w:w="2410" w:type="dxa"/>
          </w:tcPr>
          <w:p w14:paraId="241D294C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C608E7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3B56C3E2" w14:textId="77777777">
        <w:trPr>
          <w:trHeight w:val="275"/>
        </w:trPr>
        <w:tc>
          <w:tcPr>
            <w:tcW w:w="730" w:type="dxa"/>
          </w:tcPr>
          <w:p w14:paraId="7CD67373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5296" w:type="dxa"/>
          </w:tcPr>
          <w:p w14:paraId="4A17EAB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Роль языка в жизни общества. Язык как исторически развивающееся явление.</w:t>
            </w:r>
          </w:p>
        </w:tc>
        <w:tc>
          <w:tcPr>
            <w:tcW w:w="1713" w:type="dxa"/>
          </w:tcPr>
          <w:p w14:paraId="1293DE60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4DC6BA5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07.03</w:t>
            </w:r>
          </w:p>
        </w:tc>
        <w:tc>
          <w:tcPr>
            <w:tcW w:w="2410" w:type="dxa"/>
          </w:tcPr>
          <w:p w14:paraId="5BE6FDDC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7A5B67D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70F59695" w14:textId="77777777">
        <w:trPr>
          <w:trHeight w:val="275"/>
        </w:trPr>
        <w:tc>
          <w:tcPr>
            <w:tcW w:w="730" w:type="dxa"/>
          </w:tcPr>
          <w:p w14:paraId="0AA5933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5296" w:type="dxa"/>
          </w:tcPr>
          <w:p w14:paraId="0D0D5DDB" w14:textId="77777777" w:rsidR="00CE2CDE" w:rsidRDefault="003C0E35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Контрольный диктант «Побережье Черного моря».</w:t>
            </w:r>
          </w:p>
        </w:tc>
        <w:tc>
          <w:tcPr>
            <w:tcW w:w="1713" w:type="dxa"/>
          </w:tcPr>
          <w:p w14:paraId="54D648DD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3BB629DE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</w:t>
            </w:r>
          </w:p>
        </w:tc>
        <w:tc>
          <w:tcPr>
            <w:tcW w:w="2410" w:type="dxa"/>
          </w:tcPr>
          <w:p w14:paraId="5670EC7C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52D2BC9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5E4E4DAA" w14:textId="77777777">
        <w:trPr>
          <w:trHeight w:val="275"/>
        </w:trPr>
        <w:tc>
          <w:tcPr>
            <w:tcW w:w="730" w:type="dxa"/>
          </w:tcPr>
          <w:p w14:paraId="189EC6C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5296" w:type="dxa"/>
          </w:tcPr>
          <w:p w14:paraId="1E3D2C8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Анализ контрольного диктанта и работа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над ошибками.</w:t>
            </w:r>
          </w:p>
        </w:tc>
        <w:tc>
          <w:tcPr>
            <w:tcW w:w="1713" w:type="dxa"/>
          </w:tcPr>
          <w:p w14:paraId="2BE29F5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008" w:type="dxa"/>
          </w:tcPr>
          <w:p w14:paraId="3006E9ED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</w:t>
            </w:r>
          </w:p>
        </w:tc>
        <w:tc>
          <w:tcPr>
            <w:tcW w:w="2410" w:type="dxa"/>
          </w:tcPr>
          <w:p w14:paraId="1448FA79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EBDB179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7061C0D2" w14:textId="77777777">
        <w:trPr>
          <w:trHeight w:val="275"/>
        </w:trPr>
        <w:tc>
          <w:tcPr>
            <w:tcW w:w="730" w:type="dxa"/>
          </w:tcPr>
          <w:p w14:paraId="7D06635F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5296" w:type="dxa"/>
          </w:tcPr>
          <w:p w14:paraId="791F33F0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Повторим синтаксис. Знаки препинания при причастном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деепричастном оборотах, вводных слова.</w:t>
            </w:r>
          </w:p>
        </w:tc>
        <w:tc>
          <w:tcPr>
            <w:tcW w:w="1713" w:type="dxa"/>
          </w:tcPr>
          <w:p w14:paraId="3D1864EA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6BE4400B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</w:t>
            </w:r>
          </w:p>
        </w:tc>
        <w:tc>
          <w:tcPr>
            <w:tcW w:w="2410" w:type="dxa"/>
          </w:tcPr>
          <w:p w14:paraId="2E79DA70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3BDB8A8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27B78E5A" w14:textId="77777777">
        <w:trPr>
          <w:trHeight w:val="275"/>
        </w:trPr>
        <w:tc>
          <w:tcPr>
            <w:tcW w:w="730" w:type="dxa"/>
          </w:tcPr>
          <w:p w14:paraId="712F368A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5296" w:type="dxa"/>
          </w:tcPr>
          <w:p w14:paraId="3B4C4EE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Подготовка к сжатому изложению на основе упр. 301.</w:t>
            </w:r>
          </w:p>
        </w:tc>
        <w:tc>
          <w:tcPr>
            <w:tcW w:w="1713" w:type="dxa"/>
          </w:tcPr>
          <w:p w14:paraId="797B0C9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009EEA8E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</w:t>
            </w:r>
          </w:p>
        </w:tc>
        <w:tc>
          <w:tcPr>
            <w:tcW w:w="2410" w:type="dxa"/>
          </w:tcPr>
          <w:p w14:paraId="6B98FA10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6BE25A8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42E18397" w14:textId="77777777">
        <w:trPr>
          <w:trHeight w:val="275"/>
        </w:trPr>
        <w:tc>
          <w:tcPr>
            <w:tcW w:w="730" w:type="dxa"/>
          </w:tcPr>
          <w:p w14:paraId="47DCD0E3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5296" w:type="dxa"/>
          </w:tcPr>
          <w:p w14:paraId="7D466529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Написание сжатого изложения на основе упр. 301.</w:t>
            </w:r>
          </w:p>
        </w:tc>
        <w:tc>
          <w:tcPr>
            <w:tcW w:w="1713" w:type="dxa"/>
          </w:tcPr>
          <w:p w14:paraId="10A3C7CA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7634477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4EA61A63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554F1B8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</w:t>
            </w:r>
          </w:p>
        </w:tc>
        <w:tc>
          <w:tcPr>
            <w:tcW w:w="2410" w:type="dxa"/>
          </w:tcPr>
          <w:p w14:paraId="56DF385F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C826ECD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71F1CE03" w14:textId="77777777">
        <w:trPr>
          <w:trHeight w:val="275"/>
        </w:trPr>
        <w:tc>
          <w:tcPr>
            <w:tcW w:w="730" w:type="dxa"/>
          </w:tcPr>
          <w:p w14:paraId="60821EE1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5296" w:type="dxa"/>
          </w:tcPr>
          <w:p w14:paraId="7AE7949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литературный язык и его стили.</w:t>
            </w:r>
          </w:p>
        </w:tc>
        <w:tc>
          <w:tcPr>
            <w:tcW w:w="1713" w:type="dxa"/>
          </w:tcPr>
          <w:p w14:paraId="213BA86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08B7C7D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</w:t>
            </w:r>
          </w:p>
        </w:tc>
        <w:tc>
          <w:tcPr>
            <w:tcW w:w="2410" w:type="dxa"/>
          </w:tcPr>
          <w:p w14:paraId="0D7A4FD6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8557838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4518E28D" w14:textId="77777777">
        <w:trPr>
          <w:trHeight w:val="275"/>
        </w:trPr>
        <w:tc>
          <w:tcPr>
            <w:tcW w:w="730" w:type="dxa"/>
          </w:tcPr>
          <w:p w14:paraId="647948D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5296" w:type="dxa"/>
          </w:tcPr>
          <w:p w14:paraId="1BEC54C5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литературный язык и его стили.</w:t>
            </w:r>
          </w:p>
        </w:tc>
        <w:tc>
          <w:tcPr>
            <w:tcW w:w="1713" w:type="dxa"/>
          </w:tcPr>
          <w:p w14:paraId="547CDC49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551BCABD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</w:t>
            </w:r>
          </w:p>
        </w:tc>
        <w:tc>
          <w:tcPr>
            <w:tcW w:w="2410" w:type="dxa"/>
          </w:tcPr>
          <w:p w14:paraId="263D95EB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3AD295F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4448FC3E" w14:textId="77777777">
        <w:trPr>
          <w:trHeight w:val="275"/>
        </w:trPr>
        <w:tc>
          <w:tcPr>
            <w:tcW w:w="730" w:type="dxa"/>
          </w:tcPr>
          <w:p w14:paraId="66B8082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5296" w:type="dxa"/>
          </w:tcPr>
          <w:p w14:paraId="3D1E6EB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диктант «Цветы в саду»</w:t>
            </w:r>
          </w:p>
        </w:tc>
        <w:tc>
          <w:tcPr>
            <w:tcW w:w="1713" w:type="dxa"/>
          </w:tcPr>
          <w:p w14:paraId="538AC13E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0D24420A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2410" w:type="dxa"/>
          </w:tcPr>
          <w:p w14:paraId="43063D4B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16A40E8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55938209" w14:textId="77777777">
        <w:trPr>
          <w:trHeight w:val="275"/>
        </w:trPr>
        <w:tc>
          <w:tcPr>
            <w:tcW w:w="730" w:type="dxa"/>
          </w:tcPr>
          <w:p w14:paraId="3F01A8F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5296" w:type="dxa"/>
          </w:tcPr>
          <w:p w14:paraId="3DBB1E43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контрольного диктанта и работа над ошибками.</w:t>
            </w:r>
          </w:p>
        </w:tc>
        <w:tc>
          <w:tcPr>
            <w:tcW w:w="1713" w:type="dxa"/>
          </w:tcPr>
          <w:p w14:paraId="4E84BBB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5522515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2410" w:type="dxa"/>
          </w:tcPr>
          <w:p w14:paraId="20976C18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C1AA75D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4225883A" w14:textId="77777777">
        <w:trPr>
          <w:trHeight w:val="275"/>
        </w:trPr>
        <w:tc>
          <w:tcPr>
            <w:tcW w:w="730" w:type="dxa"/>
          </w:tcPr>
          <w:p w14:paraId="16F078CD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5296" w:type="dxa"/>
          </w:tcPr>
          <w:p w14:paraId="225708A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Фонетика. Графика. Орфография.</w:t>
            </w:r>
          </w:p>
        </w:tc>
        <w:tc>
          <w:tcPr>
            <w:tcW w:w="1713" w:type="dxa"/>
          </w:tcPr>
          <w:p w14:paraId="7FF46AC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5EB21CC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2410" w:type="dxa"/>
          </w:tcPr>
          <w:p w14:paraId="7206E41E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6A4D56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603F3330" w14:textId="77777777">
        <w:trPr>
          <w:trHeight w:val="275"/>
        </w:trPr>
        <w:tc>
          <w:tcPr>
            <w:tcW w:w="730" w:type="dxa"/>
          </w:tcPr>
          <w:p w14:paraId="34E7E473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5296" w:type="dxa"/>
          </w:tcPr>
          <w:p w14:paraId="3F33DF4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Лексикология. Фразеология. Орфография.</w:t>
            </w:r>
          </w:p>
        </w:tc>
        <w:tc>
          <w:tcPr>
            <w:tcW w:w="1713" w:type="dxa"/>
          </w:tcPr>
          <w:p w14:paraId="440975E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39FD8B05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2410" w:type="dxa"/>
          </w:tcPr>
          <w:p w14:paraId="4ECAFFB4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CC081C4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1B80B315" w14:textId="77777777">
        <w:trPr>
          <w:trHeight w:val="275"/>
        </w:trPr>
        <w:tc>
          <w:tcPr>
            <w:tcW w:w="730" w:type="dxa"/>
          </w:tcPr>
          <w:p w14:paraId="739BA35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5296" w:type="dxa"/>
          </w:tcPr>
          <w:p w14:paraId="34D6E1F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Словообразование. Орфография.</w:t>
            </w:r>
          </w:p>
        </w:tc>
        <w:tc>
          <w:tcPr>
            <w:tcW w:w="1713" w:type="dxa"/>
          </w:tcPr>
          <w:p w14:paraId="32A820D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7700BCF5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2410" w:type="dxa"/>
          </w:tcPr>
          <w:p w14:paraId="725DEF92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8BCBBE3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670C0BDD" w14:textId="77777777">
        <w:trPr>
          <w:trHeight w:val="275"/>
        </w:trPr>
        <w:tc>
          <w:tcPr>
            <w:tcW w:w="730" w:type="dxa"/>
          </w:tcPr>
          <w:p w14:paraId="3362E846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5296" w:type="dxa"/>
          </w:tcPr>
          <w:p w14:paraId="74758F6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Морфология. Орфография.</w:t>
            </w:r>
          </w:p>
        </w:tc>
        <w:tc>
          <w:tcPr>
            <w:tcW w:w="1713" w:type="dxa"/>
          </w:tcPr>
          <w:p w14:paraId="5D0A872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77EFDA60" w14:textId="77777777" w:rsidR="00CE2CDE" w:rsidRDefault="003C0E35" w:rsidP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2410" w:type="dxa"/>
          </w:tcPr>
          <w:p w14:paraId="479994B4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9EA92BB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597A8050" w14:textId="77777777">
        <w:trPr>
          <w:trHeight w:val="275"/>
        </w:trPr>
        <w:tc>
          <w:tcPr>
            <w:tcW w:w="730" w:type="dxa"/>
          </w:tcPr>
          <w:p w14:paraId="543007C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5296" w:type="dxa"/>
          </w:tcPr>
          <w:p w14:paraId="51A67B96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Синтаксис. Пунктуация.</w:t>
            </w:r>
          </w:p>
        </w:tc>
        <w:tc>
          <w:tcPr>
            <w:tcW w:w="1713" w:type="dxa"/>
          </w:tcPr>
          <w:p w14:paraId="7AE008B9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7FBB9C3C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</w:t>
            </w:r>
          </w:p>
        </w:tc>
        <w:tc>
          <w:tcPr>
            <w:tcW w:w="2410" w:type="dxa"/>
          </w:tcPr>
          <w:p w14:paraId="5B65B3E3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7B302AC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0F64AB3B" w14:textId="77777777">
        <w:trPr>
          <w:trHeight w:val="275"/>
        </w:trPr>
        <w:tc>
          <w:tcPr>
            <w:tcW w:w="730" w:type="dxa"/>
          </w:tcPr>
          <w:p w14:paraId="4B995241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5296" w:type="dxa"/>
          </w:tcPr>
          <w:p w14:paraId="53F5759B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Употребление знаков препинания.</w:t>
            </w:r>
          </w:p>
        </w:tc>
        <w:tc>
          <w:tcPr>
            <w:tcW w:w="1713" w:type="dxa"/>
          </w:tcPr>
          <w:p w14:paraId="0AADAE0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43F9F98A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</w:t>
            </w:r>
          </w:p>
        </w:tc>
        <w:tc>
          <w:tcPr>
            <w:tcW w:w="2410" w:type="dxa"/>
          </w:tcPr>
          <w:p w14:paraId="67E70968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560D8AA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0BA28902" w14:textId="77777777">
        <w:trPr>
          <w:trHeight w:val="275"/>
        </w:trPr>
        <w:tc>
          <w:tcPr>
            <w:tcW w:w="730" w:type="dxa"/>
          </w:tcPr>
          <w:p w14:paraId="2409B620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5296" w:type="dxa"/>
          </w:tcPr>
          <w:p w14:paraId="239CAC3D" w14:textId="77777777" w:rsidR="00CE2CDE" w:rsidRDefault="003C0E35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Итоговый контрольный диктант «Старый музыкант»</w:t>
            </w:r>
          </w:p>
        </w:tc>
        <w:tc>
          <w:tcPr>
            <w:tcW w:w="1713" w:type="dxa"/>
          </w:tcPr>
          <w:p w14:paraId="4C8865FE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27BDA634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</w:tcPr>
          <w:p w14:paraId="319DE611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09.05</w:t>
            </w:r>
          </w:p>
          <w:p w14:paraId="118FF777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B15492D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AA51EFC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5B74FE8A" w14:textId="77777777">
        <w:trPr>
          <w:trHeight w:val="275"/>
        </w:trPr>
        <w:tc>
          <w:tcPr>
            <w:tcW w:w="730" w:type="dxa"/>
          </w:tcPr>
          <w:p w14:paraId="756ED4EF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5296" w:type="dxa"/>
          </w:tcPr>
          <w:p w14:paraId="37EBD268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итогового диктанта и работа над ошибками.</w:t>
            </w:r>
          </w:p>
        </w:tc>
        <w:tc>
          <w:tcPr>
            <w:tcW w:w="1713" w:type="dxa"/>
          </w:tcPr>
          <w:p w14:paraId="6CF3A3BD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59DD8032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  <w:tc>
          <w:tcPr>
            <w:tcW w:w="2410" w:type="dxa"/>
          </w:tcPr>
          <w:p w14:paraId="218BE5CB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EFB583E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CDE" w14:paraId="5F6D5CA3" w14:textId="77777777">
        <w:trPr>
          <w:trHeight w:val="275"/>
        </w:trPr>
        <w:tc>
          <w:tcPr>
            <w:tcW w:w="730" w:type="dxa"/>
          </w:tcPr>
          <w:p w14:paraId="3255E0EE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5296" w:type="dxa"/>
          </w:tcPr>
          <w:p w14:paraId="23A2DA69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 обобщение.</w:t>
            </w:r>
          </w:p>
        </w:tc>
        <w:tc>
          <w:tcPr>
            <w:tcW w:w="1713" w:type="dxa"/>
          </w:tcPr>
          <w:p w14:paraId="39A1C0B7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14:paraId="0D6B0CC4" w14:textId="77777777" w:rsidR="00CE2CDE" w:rsidRDefault="003C0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2410" w:type="dxa"/>
          </w:tcPr>
          <w:p w14:paraId="5ED57E56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F5C9FDB" w14:textId="77777777" w:rsidR="00CE2CDE" w:rsidRDefault="00CE2C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187CF62" w14:textId="77777777" w:rsidR="00CE2CDE" w:rsidRDefault="00CE2CDE" w:rsidP="00B34D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CE2C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4A563" w14:textId="77777777" w:rsidR="00937BB4" w:rsidRDefault="00937BB4">
      <w:pPr>
        <w:spacing w:line="240" w:lineRule="auto"/>
      </w:pPr>
      <w:r>
        <w:separator/>
      </w:r>
    </w:p>
  </w:endnote>
  <w:endnote w:type="continuationSeparator" w:id="0">
    <w:p w14:paraId="449281C4" w14:textId="77777777" w:rsidR="00937BB4" w:rsidRDefault="00937B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ames">
    <w:altName w:val="Courier New"/>
    <w:charset w:val="00"/>
    <w:family w:val="decorative"/>
    <w:pitch w:val="default"/>
    <w:sig w:usb0="00000000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choolBookC">
    <w:altName w:val="Courier New"/>
    <w:charset w:val="00"/>
    <w:family w:val="swiss"/>
    <w:pitch w:val="default"/>
    <w:sig w:usb0="00000000" w:usb1="00000000" w:usb2="00000010" w:usb3="00000000" w:csb0="00020001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@Arial Unicode MS">
    <w:altName w:val="Malgun Gothic Semilight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83934" w14:textId="77777777" w:rsidR="00937BB4" w:rsidRDefault="00937BB4">
      <w:pPr>
        <w:spacing w:after="0"/>
      </w:pPr>
      <w:r>
        <w:separator/>
      </w:r>
    </w:p>
  </w:footnote>
  <w:footnote w:type="continuationSeparator" w:id="0">
    <w:p w14:paraId="3EDDFF28" w14:textId="77777777" w:rsidR="00937BB4" w:rsidRDefault="00937B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349A8"/>
    <w:multiLevelType w:val="multilevel"/>
    <w:tmpl w:val="19434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24B16"/>
    <w:multiLevelType w:val="multilevel"/>
    <w:tmpl w:val="47124B16"/>
    <w:lvl w:ilvl="0">
      <w:start w:val="3"/>
      <w:numFmt w:val="upperRoman"/>
      <w:pStyle w:val="2"/>
      <w:lvlText w:val="%1."/>
      <w:lvlJc w:val="left"/>
      <w:pPr>
        <w:tabs>
          <w:tab w:val="left" w:pos="930"/>
        </w:tabs>
        <w:ind w:left="930" w:hanging="75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cs="Times New Roman"/>
      </w:rPr>
    </w:lvl>
  </w:abstractNum>
  <w:abstractNum w:abstractNumId="2">
    <w:nsid w:val="5D3E5F8F"/>
    <w:multiLevelType w:val="multilevel"/>
    <w:tmpl w:val="5D3E5F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27763"/>
    <w:multiLevelType w:val="multilevel"/>
    <w:tmpl w:val="7E027763"/>
    <w:lvl w:ilvl="0">
      <w:start w:val="1"/>
      <w:numFmt w:val="upperRoman"/>
      <w:lvlText w:val="%1."/>
      <w:lvlJc w:val="left"/>
      <w:pPr>
        <w:ind w:left="294" w:hanging="72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84"/>
    <w:rsid w:val="00011BF7"/>
    <w:rsid w:val="000130CD"/>
    <w:rsid w:val="000173F2"/>
    <w:rsid w:val="0003677B"/>
    <w:rsid w:val="000511B7"/>
    <w:rsid w:val="00052296"/>
    <w:rsid w:val="00054E0D"/>
    <w:rsid w:val="0005627B"/>
    <w:rsid w:val="00064C9D"/>
    <w:rsid w:val="000801BF"/>
    <w:rsid w:val="00082C76"/>
    <w:rsid w:val="000B0295"/>
    <w:rsid w:val="000B3011"/>
    <w:rsid w:val="000D4415"/>
    <w:rsid w:val="00102F32"/>
    <w:rsid w:val="00113196"/>
    <w:rsid w:val="00140267"/>
    <w:rsid w:val="00165964"/>
    <w:rsid w:val="001774D1"/>
    <w:rsid w:val="001A63F0"/>
    <w:rsid w:val="001B1262"/>
    <w:rsid w:val="001B6F84"/>
    <w:rsid w:val="001C3B67"/>
    <w:rsid w:val="001F5281"/>
    <w:rsid w:val="00203CCA"/>
    <w:rsid w:val="00217BA3"/>
    <w:rsid w:val="00223738"/>
    <w:rsid w:val="00234085"/>
    <w:rsid w:val="00280CAF"/>
    <w:rsid w:val="00287C1C"/>
    <w:rsid w:val="002B2360"/>
    <w:rsid w:val="002C4AF2"/>
    <w:rsid w:val="002D2B8D"/>
    <w:rsid w:val="002D5BBE"/>
    <w:rsid w:val="002E1785"/>
    <w:rsid w:val="002F6FF2"/>
    <w:rsid w:val="0030464B"/>
    <w:rsid w:val="003228FA"/>
    <w:rsid w:val="00324215"/>
    <w:rsid w:val="00331F41"/>
    <w:rsid w:val="0033526D"/>
    <w:rsid w:val="0034360E"/>
    <w:rsid w:val="003758AB"/>
    <w:rsid w:val="0037680B"/>
    <w:rsid w:val="003919A6"/>
    <w:rsid w:val="003C0E35"/>
    <w:rsid w:val="003E008F"/>
    <w:rsid w:val="00405868"/>
    <w:rsid w:val="00417D72"/>
    <w:rsid w:val="00433C77"/>
    <w:rsid w:val="00437F9B"/>
    <w:rsid w:val="004764D7"/>
    <w:rsid w:val="00481F07"/>
    <w:rsid w:val="004947DC"/>
    <w:rsid w:val="004A47D5"/>
    <w:rsid w:val="004C475C"/>
    <w:rsid w:val="004D3B7D"/>
    <w:rsid w:val="004D5772"/>
    <w:rsid w:val="004E73B2"/>
    <w:rsid w:val="00511426"/>
    <w:rsid w:val="0053056E"/>
    <w:rsid w:val="00540116"/>
    <w:rsid w:val="00564685"/>
    <w:rsid w:val="0057078A"/>
    <w:rsid w:val="00587AB1"/>
    <w:rsid w:val="005A1A2B"/>
    <w:rsid w:val="005C415A"/>
    <w:rsid w:val="005E4C16"/>
    <w:rsid w:val="0062206F"/>
    <w:rsid w:val="006465F1"/>
    <w:rsid w:val="00674D04"/>
    <w:rsid w:val="0069060D"/>
    <w:rsid w:val="006B4565"/>
    <w:rsid w:val="006C21FE"/>
    <w:rsid w:val="006C2F9E"/>
    <w:rsid w:val="006E03B1"/>
    <w:rsid w:val="006F21B8"/>
    <w:rsid w:val="00714E95"/>
    <w:rsid w:val="00742D4C"/>
    <w:rsid w:val="00797DDB"/>
    <w:rsid w:val="007B7491"/>
    <w:rsid w:val="007D7E0A"/>
    <w:rsid w:val="007D7FFE"/>
    <w:rsid w:val="007F4923"/>
    <w:rsid w:val="00825A47"/>
    <w:rsid w:val="008275A0"/>
    <w:rsid w:val="008427B4"/>
    <w:rsid w:val="008475CD"/>
    <w:rsid w:val="00866288"/>
    <w:rsid w:val="00883CB9"/>
    <w:rsid w:val="00883E2A"/>
    <w:rsid w:val="008960E1"/>
    <w:rsid w:val="008B206F"/>
    <w:rsid w:val="008C22D2"/>
    <w:rsid w:val="008C6991"/>
    <w:rsid w:val="008F039B"/>
    <w:rsid w:val="0093620A"/>
    <w:rsid w:val="00937BB4"/>
    <w:rsid w:val="00944DA9"/>
    <w:rsid w:val="00951A0A"/>
    <w:rsid w:val="00960574"/>
    <w:rsid w:val="009B577F"/>
    <w:rsid w:val="009B5815"/>
    <w:rsid w:val="009F3A3E"/>
    <w:rsid w:val="00A03DD8"/>
    <w:rsid w:val="00A05B34"/>
    <w:rsid w:val="00A11EBB"/>
    <w:rsid w:val="00A17987"/>
    <w:rsid w:val="00A253E3"/>
    <w:rsid w:val="00A42E9E"/>
    <w:rsid w:val="00A60D3D"/>
    <w:rsid w:val="00A6754F"/>
    <w:rsid w:val="00A67C84"/>
    <w:rsid w:val="00A808E0"/>
    <w:rsid w:val="00AA7DEE"/>
    <w:rsid w:val="00AB7BDD"/>
    <w:rsid w:val="00AC5A47"/>
    <w:rsid w:val="00AF2DA4"/>
    <w:rsid w:val="00B05ADF"/>
    <w:rsid w:val="00B13144"/>
    <w:rsid w:val="00B275F9"/>
    <w:rsid w:val="00B34D68"/>
    <w:rsid w:val="00B40008"/>
    <w:rsid w:val="00B41798"/>
    <w:rsid w:val="00B73223"/>
    <w:rsid w:val="00B82FE5"/>
    <w:rsid w:val="00BC3BD8"/>
    <w:rsid w:val="00BC4122"/>
    <w:rsid w:val="00BE730B"/>
    <w:rsid w:val="00BF3522"/>
    <w:rsid w:val="00BF63D7"/>
    <w:rsid w:val="00C11219"/>
    <w:rsid w:val="00C13E20"/>
    <w:rsid w:val="00C164C0"/>
    <w:rsid w:val="00C228AD"/>
    <w:rsid w:val="00C339D6"/>
    <w:rsid w:val="00C7569E"/>
    <w:rsid w:val="00CD3963"/>
    <w:rsid w:val="00CE213F"/>
    <w:rsid w:val="00CE2CDE"/>
    <w:rsid w:val="00D10540"/>
    <w:rsid w:val="00D227DB"/>
    <w:rsid w:val="00D24915"/>
    <w:rsid w:val="00D43FC0"/>
    <w:rsid w:val="00D458B4"/>
    <w:rsid w:val="00D5728F"/>
    <w:rsid w:val="00D668F4"/>
    <w:rsid w:val="00D70EB1"/>
    <w:rsid w:val="00DB2DE4"/>
    <w:rsid w:val="00DB79FD"/>
    <w:rsid w:val="00E041C2"/>
    <w:rsid w:val="00E15DA1"/>
    <w:rsid w:val="00E505C6"/>
    <w:rsid w:val="00E5620F"/>
    <w:rsid w:val="00E56DF4"/>
    <w:rsid w:val="00E960D3"/>
    <w:rsid w:val="00EA1F14"/>
    <w:rsid w:val="00EA4D4D"/>
    <w:rsid w:val="00EA6AC1"/>
    <w:rsid w:val="00EE50E2"/>
    <w:rsid w:val="00EF3E88"/>
    <w:rsid w:val="00F0254E"/>
    <w:rsid w:val="00F064E9"/>
    <w:rsid w:val="00F0700B"/>
    <w:rsid w:val="00F11CE2"/>
    <w:rsid w:val="00F62DA3"/>
    <w:rsid w:val="00F73934"/>
    <w:rsid w:val="00F757EC"/>
    <w:rsid w:val="00F87DB1"/>
    <w:rsid w:val="00F96545"/>
    <w:rsid w:val="00FA1249"/>
    <w:rsid w:val="00FA223C"/>
    <w:rsid w:val="00FB3AFF"/>
    <w:rsid w:val="00FB478E"/>
    <w:rsid w:val="00FD275E"/>
    <w:rsid w:val="2E4B546E"/>
    <w:rsid w:val="7184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2F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iPriority="0" w:qFormat="1"/>
    <w:lsdException w:name="annotation text" w:unhideWhenUsed="1"/>
    <w:lsdException w:name="header" w:semiHidden="0" w:qFormat="1"/>
    <w:lsdException w:name="footer" w:semiHidden="0" w:qFormat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iPriority="0"/>
    <w:lsdException w:name="annotation reference" w:unhideWhenUsed="1"/>
    <w:lsdException w:name="line number" w:unhideWhenUsed="1"/>
    <w:lsdException w:name="page number" w:semiHidden="0" w:qFormat="1"/>
    <w:lsdException w:name="endnote reference" w:semiHidden="0" w:uiPriority="0"/>
    <w:lsdException w:name="endnote text" w:semiHidden="0" w:uiPriority="0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Default Paragraph Font" w:uiPriority="1" w:unhideWhenUsed="1" w:qFormat="1"/>
    <w:lsdException w:name="Body Text" w:semiHidden="0" w:qFormat="1"/>
    <w:lsdException w:name="Body Text Indent" w:semiHidden="0" w:qFormat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semiHidden="0"/>
    <w:lsdException w:name="Body Text 3" w:unhideWhenUsed="1"/>
    <w:lsdException w:name="Body Text Indent 2" w:qFormat="1"/>
    <w:lsdException w:name="Block Text" w:unhideWhenUsed="1"/>
    <w:lsdException w:name="Hyperlink" w:semiHidden="0"/>
    <w:lsdException w:name="Strong" w:semiHidden="0" w:uiPriority="22" w:qFormat="1"/>
    <w:lsdException w:name="Emphasis" w:semiHidden="0" w:uiPriority="20" w:qFormat="1"/>
    <w:lsdException w:name="Document Map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semiHidden="0" w:unhideWhenUsed="1" w:qFormat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qFormat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semiHidden="0"/>
    <w:lsdException w:name="Table Grid" w:semiHidden="0" w:qFormat="1"/>
    <w:lsdException w:name="Table Theme" w:unhideWhenUsed="1"/>
    <w:lsdException w:name="Placeholder Text" w:unhideWhenUsed="1"/>
    <w:lsdException w:name="No Spacing" w:semiHidden="0" w:qFormat="1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 w:qFormat="1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hd w:val="clear" w:color="auto" w:fill="71BEF7"/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color w:val="FFFFFF"/>
      <w:kern w:val="36"/>
      <w:sz w:val="30"/>
      <w:szCs w:val="30"/>
      <w:lang w:eastAsia="ru-RU"/>
    </w:rPr>
  </w:style>
  <w:style w:type="paragraph" w:styleId="20">
    <w:name w:val="heading 2"/>
    <w:basedOn w:val="a"/>
    <w:next w:val="a"/>
    <w:link w:val="21"/>
    <w:uiPriority w:val="99"/>
    <w:qFormat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pPr>
      <w:spacing w:before="100" w:beforeAutospacing="1" w:after="100" w:afterAutospacing="1" w:line="240" w:lineRule="auto"/>
      <w:outlineLvl w:val="3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spacing w:before="100" w:beforeAutospacing="1" w:after="100" w:afterAutospacing="1" w:line="240" w:lineRule="auto"/>
      <w:outlineLvl w:val="4"/>
    </w:pPr>
    <w:rPr>
      <w:rFonts w:ascii="Times New Roman" w:eastAsia="Calibri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Calibri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rPr>
      <w:rFonts w:cs="Times New Roman"/>
      <w:color w:val="800080"/>
      <w:u w:val="single"/>
    </w:rPr>
  </w:style>
  <w:style w:type="character" w:styleId="a4">
    <w:name w:val="footnote reference"/>
    <w:semiHidden/>
    <w:rPr>
      <w:rFonts w:ascii="Times New Roman" w:hAnsi="Times New Roman"/>
      <w:sz w:val="20"/>
      <w:vertAlign w:val="superscript"/>
    </w:rPr>
  </w:style>
  <w:style w:type="character" w:styleId="a5">
    <w:name w:val="endnote reference"/>
    <w:rPr>
      <w:vertAlign w:val="superscript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Hyperlink"/>
    <w:uiPriority w:val="99"/>
    <w:rPr>
      <w:rFonts w:cs="Times New Roman"/>
      <w:color w:val="0000FF"/>
      <w:u w:val="single"/>
    </w:rPr>
  </w:style>
  <w:style w:type="character" w:styleId="a8">
    <w:name w:val="page number"/>
    <w:uiPriority w:val="99"/>
    <w:qFormat/>
    <w:rPr>
      <w:rFonts w:cs="Times New Roman"/>
    </w:rPr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uiPriority w:val="99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paragraph" w:styleId="22">
    <w:name w:val="Body Text 2"/>
    <w:basedOn w:val="a"/>
    <w:link w:val="23"/>
    <w:uiPriority w:val="99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rFonts w:eastAsia="Calibri"/>
      <w:sz w:val="16"/>
      <w:szCs w:val="16"/>
    </w:rPr>
  </w:style>
  <w:style w:type="paragraph" w:styleId="ac">
    <w:name w:val="endnote text"/>
    <w:basedOn w:val="a"/>
    <w:link w:val="ad"/>
    <w:pPr>
      <w:spacing w:after="0" w:line="240" w:lineRule="auto"/>
    </w:pPr>
    <w:rPr>
      <w:rFonts w:ascii="Thames" w:hAnsi="Thames"/>
      <w:sz w:val="20"/>
      <w:szCs w:val="20"/>
      <w:lang w:eastAsia="ru-RU"/>
    </w:rPr>
  </w:style>
  <w:style w:type="paragraph" w:styleId="ae">
    <w:name w:val="Document Map"/>
    <w:basedOn w:val="a"/>
    <w:link w:val="af"/>
    <w:uiPriority w:val="99"/>
    <w:semiHidden/>
    <w:qFormat/>
    <w:pPr>
      <w:shd w:val="clear" w:color="auto" w:fill="000080"/>
      <w:spacing w:after="0" w:line="240" w:lineRule="auto"/>
    </w:pPr>
    <w:rPr>
      <w:rFonts w:ascii="Tahoma" w:eastAsia="Calibri" w:hAnsi="Tahoma"/>
      <w:sz w:val="20"/>
      <w:szCs w:val="20"/>
      <w:lang w:eastAsia="ru-RU"/>
    </w:rPr>
  </w:style>
  <w:style w:type="paragraph" w:styleId="af0">
    <w:name w:val="footnote text"/>
    <w:basedOn w:val="a"/>
    <w:link w:val="af1"/>
    <w:semiHidden/>
    <w:qFormat/>
    <w:pPr>
      <w:spacing w:after="0" w:line="240" w:lineRule="auto"/>
    </w:pPr>
    <w:rPr>
      <w:rFonts w:ascii="Thames" w:hAnsi="Thames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qFormat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4">
    <w:name w:val="Body Text"/>
    <w:basedOn w:val="a"/>
    <w:link w:val="af5"/>
    <w:uiPriority w:val="99"/>
    <w:qFormat/>
    <w:pPr>
      <w:spacing w:after="120"/>
    </w:pPr>
    <w:rPr>
      <w:rFonts w:eastAsia="Calibri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qFormat/>
    <w:pPr>
      <w:spacing w:after="120" w:line="240" w:lineRule="auto"/>
      <w:ind w:left="283"/>
      <w:jc w:val="both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paragraph" w:styleId="af8">
    <w:name w:val="Title"/>
    <w:basedOn w:val="a"/>
    <w:link w:val="af9"/>
    <w:uiPriority w:val="99"/>
    <w:qFormat/>
    <w:pPr>
      <w:spacing w:before="34" w:after="34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paragraph" w:styleId="afa">
    <w:name w:val="footer"/>
    <w:basedOn w:val="a"/>
    <w:link w:val="afb"/>
    <w:uiPriority w:val="99"/>
    <w:qFormat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paragraph" w:styleId="2">
    <w:name w:val="List Number 2"/>
    <w:basedOn w:val="a"/>
    <w:uiPriority w:val="99"/>
    <w:pPr>
      <w:widowControl w:val="0"/>
      <w:numPr>
        <w:numId w:val="1"/>
      </w:numPr>
      <w:tabs>
        <w:tab w:val="clear" w:pos="930"/>
        <w:tab w:val="left" w:pos="643"/>
      </w:tabs>
      <w:autoSpaceDE w:val="0"/>
      <w:autoSpaceDN w:val="0"/>
      <w:adjustRightInd w:val="0"/>
      <w:spacing w:after="0" w:line="240" w:lineRule="auto"/>
      <w:ind w:left="643" w:hanging="360"/>
    </w:pPr>
    <w:rPr>
      <w:rFonts w:ascii="Times New Roman" w:hAnsi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qFormat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  <w:lang w:eastAsia="ru-RU"/>
    </w:rPr>
  </w:style>
  <w:style w:type="table" w:styleId="afd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"/>
    <w:basedOn w:val="a0"/>
    <w:link w:val="20"/>
    <w:uiPriority w:val="99"/>
    <w:qFormat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paragraph" w:styleId="afe">
    <w:name w:val="List Paragraph"/>
    <w:basedOn w:val="a"/>
    <w:link w:val="aff"/>
    <w:uiPriority w:val="99"/>
    <w:qFormat/>
    <w:pPr>
      <w:ind w:left="720"/>
      <w:contextualSpacing/>
    </w:pPr>
    <w:rPr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qFormat/>
    <w:rPr>
      <w:rFonts w:ascii="Calibri" w:eastAsia="Times New Roman" w:hAnsi="Calibri" w:cs="Times New Roman"/>
      <w:sz w:val="20"/>
      <w:szCs w:val="20"/>
    </w:rPr>
  </w:style>
  <w:style w:type="character" w:customStyle="1" w:styleId="Zag11">
    <w:name w:val="Zag_11"/>
    <w:qFormat/>
  </w:style>
  <w:style w:type="character" w:customStyle="1" w:styleId="aff">
    <w:name w:val="Абзац списка Знак"/>
    <w:link w:val="afe"/>
    <w:uiPriority w:val="99"/>
    <w:locked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Calibri" w:hAnsi="Times New Roman" w:cs="Times New Roman"/>
      <w:b/>
      <w:bCs/>
      <w:color w:val="FFFFFF"/>
      <w:kern w:val="36"/>
      <w:sz w:val="30"/>
      <w:szCs w:val="30"/>
      <w:shd w:val="clear" w:color="auto" w:fill="71BEF7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Times New Roman" w:eastAsia="Calibri" w:hAnsi="Times New Roman" w:cs="Times New Roman"/>
      <w:b/>
      <w:bCs/>
      <w:sz w:val="15"/>
      <w:szCs w:val="15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qFormat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qFormat/>
  </w:style>
  <w:style w:type="paragraph" w:styleId="aff0">
    <w:name w:val="No Spacing"/>
    <w:uiPriority w:val="99"/>
    <w:qFormat/>
    <w:rPr>
      <w:rFonts w:ascii="Calibri" w:eastAsia="Times New Roman" w:hAnsi="Calibri" w:cs="Times New Roman"/>
      <w:sz w:val="22"/>
      <w:szCs w:val="22"/>
    </w:rPr>
  </w:style>
  <w:style w:type="paragraph" w:customStyle="1" w:styleId="FR1">
    <w:name w:val="FR1"/>
    <w:uiPriority w:val="99"/>
    <w:pPr>
      <w:widowControl w:val="0"/>
      <w:snapToGrid w:val="0"/>
      <w:spacing w:before="38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</w:rPr>
  </w:style>
  <w:style w:type="character" w:customStyle="1" w:styleId="c2">
    <w:name w:val="c2"/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qFormat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HTMLPreformattedChar">
    <w:name w:val="HTML Preformatted Char"/>
    <w:uiPriority w:val="99"/>
    <w:semiHidden/>
    <w:locked/>
    <w:rPr>
      <w:rFonts w:ascii="Courier New" w:hAnsi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TitleChar">
    <w:name w:val="Title Char"/>
    <w:uiPriority w:val="99"/>
    <w:locked/>
    <w:rPr>
      <w:rFonts w:ascii="Times New Roman" w:hAnsi="Times New Roman"/>
      <w:sz w:val="20"/>
      <w:lang w:eastAsia="ru-RU"/>
    </w:rPr>
  </w:style>
  <w:style w:type="character" w:customStyle="1" w:styleId="af9">
    <w:name w:val="Название Знак"/>
    <w:basedOn w:val="a0"/>
    <w:link w:val="af8"/>
    <w:uiPriority w:val="99"/>
    <w:qFormat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</w:rPr>
  </w:style>
  <w:style w:type="character" w:customStyle="1" w:styleId="ab">
    <w:name w:val="Текст выноски Знак"/>
    <w:basedOn w:val="a0"/>
    <w:link w:val="aa"/>
    <w:uiPriority w:val="99"/>
    <w:qFormat/>
    <w:rPr>
      <w:rFonts w:ascii="Tahoma" w:eastAsia="Calibri" w:hAnsi="Tahoma" w:cs="Times New Roman"/>
      <w:sz w:val="16"/>
      <w:szCs w:val="20"/>
      <w:lang w:eastAsia="ru-RU"/>
    </w:rPr>
  </w:style>
  <w:style w:type="character" w:customStyle="1" w:styleId="af">
    <w:name w:val="Схема документа Знак"/>
    <w:basedOn w:val="a0"/>
    <w:link w:val="ae"/>
    <w:uiPriority w:val="99"/>
    <w:semiHidden/>
    <w:qFormat/>
    <w:rPr>
      <w:rFonts w:ascii="Tahoma" w:eastAsia="Calibri" w:hAnsi="Tahoma" w:cs="Times New Roman"/>
      <w:sz w:val="20"/>
      <w:szCs w:val="20"/>
      <w:shd w:val="clear" w:color="auto" w:fill="000080"/>
      <w:lang w:eastAsia="ru-RU"/>
    </w:rPr>
  </w:style>
  <w:style w:type="character" w:customStyle="1" w:styleId="61">
    <w:name w:val="Основной текст (6)_"/>
    <w:basedOn w:val="a0"/>
    <w:link w:val="62"/>
    <w:uiPriority w:val="99"/>
    <w:locked/>
    <w:rPr>
      <w:rFonts w:ascii="Arial" w:hAnsi="Arial" w:cs="Arial"/>
      <w:b/>
      <w:bCs/>
    </w:rPr>
  </w:style>
  <w:style w:type="paragraph" w:customStyle="1" w:styleId="62">
    <w:name w:val="Основной текст (6)"/>
    <w:basedOn w:val="a"/>
    <w:link w:val="61"/>
    <w:uiPriority w:val="99"/>
    <w:pPr>
      <w:widowControl w:val="0"/>
      <w:spacing w:after="0" w:line="240" w:lineRule="atLeast"/>
    </w:pPr>
    <w:rPr>
      <w:rFonts w:ascii="Arial" w:eastAsiaTheme="minorHAnsi" w:hAnsi="Arial" w:cs="Arial"/>
      <w:b/>
      <w:bCs/>
    </w:rPr>
  </w:style>
  <w:style w:type="character" w:customStyle="1" w:styleId="610">
    <w:name w:val="Основной текст (6) + 10"/>
    <w:basedOn w:val="61"/>
    <w:uiPriority w:val="99"/>
    <w:qFormat/>
    <w:rPr>
      <w:rFonts w:ascii="Arial" w:hAnsi="Arial" w:cs="Arial"/>
      <w:b/>
      <w:bCs/>
      <w:color w:val="000000"/>
      <w:spacing w:val="-10"/>
      <w:w w:val="100"/>
      <w:position w:val="0"/>
      <w:sz w:val="21"/>
      <w:szCs w:val="21"/>
      <w:lang w:val="ru-RU"/>
    </w:rPr>
  </w:style>
  <w:style w:type="character" w:customStyle="1" w:styleId="6104">
    <w:name w:val="Основной текст (6) + 104"/>
    <w:basedOn w:val="61"/>
    <w:uiPriority w:val="99"/>
    <w:qFormat/>
    <w:rPr>
      <w:rFonts w:ascii="Arial" w:hAnsi="Arial" w:cs="Arial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c6">
    <w:name w:val="c6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</w:style>
  <w:style w:type="character" w:customStyle="1" w:styleId="c0">
    <w:name w:val="c0"/>
    <w:uiPriority w:val="99"/>
    <w:qFormat/>
  </w:style>
  <w:style w:type="paragraph" w:customStyle="1" w:styleId="answers">
    <w:name w:val="answers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">
    <w:name w:val="p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">
    <w:name w:val="p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qFormat/>
    <w:rPr>
      <w:rFonts w:ascii="Calibri" w:eastAsia="Calibri" w:hAnsi="Calibri" w:cs="Times New Roman"/>
      <w:sz w:val="16"/>
      <w:szCs w:val="16"/>
    </w:rPr>
  </w:style>
  <w:style w:type="character" w:customStyle="1" w:styleId="FontStyle20">
    <w:name w:val="Font Style20"/>
    <w:qFormat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qFormat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hAnsi="Cambria"/>
      <w:sz w:val="24"/>
      <w:szCs w:val="24"/>
      <w:lang w:eastAsia="ru-RU"/>
    </w:rPr>
  </w:style>
  <w:style w:type="paragraph" w:customStyle="1" w:styleId="Style4">
    <w:name w:val="Style4"/>
    <w:basedOn w:val="a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hAnsi="Cambria"/>
      <w:sz w:val="24"/>
      <w:szCs w:val="24"/>
      <w:lang w:eastAsia="ru-RU"/>
    </w:rPr>
  </w:style>
  <w:style w:type="paragraph" w:customStyle="1" w:styleId="Style6">
    <w:name w:val="Style6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  <w:lang w:eastAsia="ru-RU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  <w:spacing w:after="0" w:line="370" w:lineRule="exact"/>
    </w:pPr>
    <w:rPr>
      <w:rFonts w:ascii="Cambria" w:hAnsi="Cambria"/>
      <w:sz w:val="24"/>
      <w:szCs w:val="24"/>
      <w:lang w:eastAsia="ru-RU"/>
    </w:rPr>
  </w:style>
  <w:style w:type="paragraph" w:customStyle="1" w:styleId="Style10">
    <w:name w:val="Style10"/>
    <w:basedOn w:val="a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hAnsi="Cambria"/>
      <w:sz w:val="24"/>
      <w:szCs w:val="24"/>
      <w:lang w:eastAsia="ru-RU"/>
    </w:rPr>
  </w:style>
  <w:style w:type="paragraph" w:customStyle="1" w:styleId="Style14">
    <w:name w:val="Style14"/>
    <w:basedOn w:val="a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hAnsi="Cambria"/>
      <w:sz w:val="24"/>
      <w:szCs w:val="24"/>
      <w:lang w:eastAsia="ru-RU"/>
    </w:rPr>
  </w:style>
  <w:style w:type="paragraph" w:customStyle="1" w:styleId="Style15">
    <w:name w:val="Style15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  <w:lang w:eastAsia="ru-RU"/>
    </w:rPr>
  </w:style>
  <w:style w:type="paragraph" w:customStyle="1" w:styleId="Style16">
    <w:name w:val="Style16"/>
    <w:basedOn w:val="a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hAnsi="Cambria"/>
      <w:sz w:val="24"/>
      <w:szCs w:val="24"/>
      <w:lang w:eastAsia="ru-RU"/>
    </w:rPr>
  </w:style>
  <w:style w:type="character" w:customStyle="1" w:styleId="FontStyle18">
    <w:name w:val="Font Style18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Pr>
      <w:rFonts w:ascii="Cambria" w:hAnsi="Cambria" w:cs="Cambria"/>
      <w:sz w:val="18"/>
      <w:szCs w:val="18"/>
    </w:rPr>
  </w:style>
  <w:style w:type="character" w:customStyle="1" w:styleId="af1">
    <w:name w:val="Текст сноски Знак"/>
    <w:basedOn w:val="a0"/>
    <w:link w:val="af0"/>
    <w:semiHidden/>
    <w:rPr>
      <w:rFonts w:ascii="Thames" w:eastAsia="Times New Roman" w:hAnsi="Thames" w:cs="Times New Roman"/>
      <w:sz w:val="20"/>
      <w:szCs w:val="20"/>
      <w:lang w:eastAsia="ru-RU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after="0" w:line="254" w:lineRule="exact"/>
    </w:pPr>
    <w:rPr>
      <w:rFonts w:ascii="Cambria" w:hAnsi="Cambria"/>
      <w:sz w:val="24"/>
      <w:szCs w:val="24"/>
      <w:lang w:eastAsia="ru-RU"/>
    </w:rPr>
  </w:style>
  <w:style w:type="character" w:customStyle="1" w:styleId="FontStyle19">
    <w:name w:val="Font Style19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  <w:lang w:eastAsia="ru-RU"/>
    </w:rPr>
  </w:style>
  <w:style w:type="character" w:customStyle="1" w:styleId="FontStyle23">
    <w:name w:val="Font Style23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hAnsi="Book Antiqua"/>
      <w:sz w:val="24"/>
      <w:szCs w:val="24"/>
      <w:lang w:eastAsia="ru-RU"/>
    </w:rPr>
  </w:style>
  <w:style w:type="paragraph" w:customStyle="1" w:styleId="Style22">
    <w:name w:val="Style22"/>
    <w:basedOn w:val="a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hAnsi="Book Antiqua"/>
      <w:sz w:val="24"/>
      <w:szCs w:val="24"/>
      <w:lang w:eastAsia="ru-RU"/>
    </w:rPr>
  </w:style>
  <w:style w:type="paragraph" w:customStyle="1" w:styleId="Style23">
    <w:name w:val="Style23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hAnsi="Book Antiqua"/>
      <w:sz w:val="24"/>
      <w:szCs w:val="24"/>
      <w:lang w:eastAsia="ru-RU"/>
    </w:rPr>
  </w:style>
  <w:style w:type="paragraph" w:customStyle="1" w:styleId="Style27">
    <w:name w:val="Style27"/>
    <w:basedOn w:val="a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hAnsi="Book Antiqua"/>
      <w:sz w:val="24"/>
      <w:szCs w:val="24"/>
      <w:lang w:eastAsia="ru-RU"/>
    </w:rPr>
  </w:style>
  <w:style w:type="paragraph" w:customStyle="1" w:styleId="Style28">
    <w:name w:val="Style28"/>
    <w:basedOn w:val="a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hAnsi="Book Antiqua"/>
      <w:sz w:val="24"/>
      <w:szCs w:val="24"/>
      <w:lang w:eastAsia="ru-RU"/>
    </w:rPr>
  </w:style>
  <w:style w:type="character" w:customStyle="1" w:styleId="FontStyle37">
    <w:name w:val="Font Style37"/>
    <w:rPr>
      <w:rFonts w:ascii="Arial" w:hAnsi="Arial" w:cs="Arial"/>
      <w:sz w:val="18"/>
      <w:szCs w:val="18"/>
    </w:rPr>
  </w:style>
  <w:style w:type="character" w:customStyle="1" w:styleId="FontStyle38">
    <w:name w:val="Font Style38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hAnsi="Book Antiqua"/>
      <w:sz w:val="24"/>
      <w:szCs w:val="24"/>
      <w:lang w:eastAsia="ru-RU"/>
    </w:rPr>
  </w:style>
  <w:style w:type="paragraph" w:customStyle="1" w:styleId="Style24">
    <w:name w:val="Style24"/>
    <w:basedOn w:val="a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hAnsi="Book Antiqua"/>
      <w:sz w:val="24"/>
      <w:szCs w:val="24"/>
      <w:lang w:eastAsia="ru-RU"/>
    </w:rPr>
  </w:style>
  <w:style w:type="character" w:customStyle="1" w:styleId="FontStyle42">
    <w:name w:val="Font Style42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hAnsi="Book Antiqua"/>
      <w:sz w:val="24"/>
      <w:szCs w:val="24"/>
      <w:lang w:eastAsia="ru-RU"/>
    </w:rPr>
  </w:style>
  <w:style w:type="character" w:customStyle="1" w:styleId="FontStyle33">
    <w:name w:val="Font Style33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ad">
    <w:name w:val="Текст концевой сноски Знак"/>
    <w:basedOn w:val="a0"/>
    <w:link w:val="ac"/>
    <w:rPr>
      <w:rFonts w:ascii="Thames" w:eastAsia="Times New Roman" w:hAnsi="Thames" w:cs="Times New Roman"/>
      <w:sz w:val="20"/>
      <w:szCs w:val="20"/>
      <w:lang w:eastAsia="ru-RU"/>
    </w:rPr>
  </w:style>
  <w:style w:type="table" w:customStyle="1" w:styleId="11">
    <w:name w:val="Стиль таблицы1"/>
    <w:basedOn w:val="a1"/>
    <w:rPr>
      <w:rFonts w:ascii="Thames" w:eastAsia="Times New Roman" w:hAnsi="Thames" w:cs="Times New Roman"/>
      <w:sz w:val="28"/>
    </w:rPr>
    <w:tblPr/>
  </w:style>
  <w:style w:type="table" w:customStyle="1" w:styleId="26">
    <w:name w:val="Стиль таблицы2"/>
    <w:basedOn w:val="a1"/>
    <w:rPr>
      <w:rFonts w:ascii="Thames" w:eastAsia="Times New Roman" w:hAnsi="Thames" w:cs="Times New Roman"/>
      <w:sz w:val="24"/>
    </w:rPr>
    <w:tblPr/>
  </w:style>
  <w:style w:type="table" w:customStyle="1" w:styleId="33">
    <w:name w:val="Стиль таблицы3"/>
    <w:basedOn w:val="a1"/>
    <w:pPr>
      <w:jc w:val="center"/>
    </w:pPr>
    <w:rPr>
      <w:rFonts w:ascii="Thames" w:eastAsia="Times New Roman" w:hAnsi="Thames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z-1">
    <w:name w:val="z-Начало формы1"/>
    <w:basedOn w:val="a"/>
    <w:next w:val="a"/>
    <w:link w:val="z-"/>
    <w:uiPriority w:val="99"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">
    <w:name w:val="z-Начало формы Знак"/>
    <w:basedOn w:val="a0"/>
    <w:link w:val="z-1"/>
    <w:uiPriority w:val="9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z-10">
    <w:name w:val="z-Конец формы1"/>
    <w:basedOn w:val="a"/>
    <w:next w:val="a"/>
    <w:link w:val="z-0"/>
    <w:uiPriority w:val="99"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10"/>
    <w:uiPriority w:val="9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3">
    <w:name w:val="c3"/>
    <w:basedOn w:val="a0"/>
  </w:style>
  <w:style w:type="character" w:customStyle="1" w:styleId="extraname">
    <w:name w:val="extraname"/>
    <w:basedOn w:val="a0"/>
  </w:style>
  <w:style w:type="paragraph" w:customStyle="1" w:styleId="c11">
    <w:name w:val="c1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">
    <w:name w:val="c8"/>
  </w:style>
  <w:style w:type="character" w:customStyle="1" w:styleId="c15">
    <w:name w:val="c15"/>
  </w:style>
  <w:style w:type="character" w:customStyle="1" w:styleId="c14">
    <w:name w:val="c14"/>
  </w:style>
  <w:style w:type="paragraph" w:customStyle="1" w:styleId="c7">
    <w:name w:val="c7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2">
    <w:name w:val="Стиль"/>
    <w:uiPriority w:val="99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">
    <w:name w:val="Стиль1"/>
    <w:basedOn w:val="a"/>
    <w:uiPriority w:val="9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3">
    <w:name w:val="Сетка таблицы1"/>
    <w:uiPriority w:val="9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rPr>
      <w:rFonts w:ascii="Calibri" w:hAnsi="Calibri" w:cs="Calibri"/>
      <w:b/>
      <w:bCs/>
      <w:sz w:val="26"/>
      <w:szCs w:val="26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hAnsi="SchoolBookC" w:cs="SchoolBookC"/>
      <w:color w:val="000000"/>
      <w:lang w:eastAsia="ru-RU"/>
    </w:rPr>
  </w:style>
  <w:style w:type="paragraph" w:customStyle="1" w:styleId="NoParagraphStyle">
    <w:name w:val="[No Paragraph Style]"/>
    <w:uiPriority w:val="99"/>
    <w:pPr>
      <w:widowControl w:val="0"/>
      <w:autoSpaceDE w:val="0"/>
      <w:autoSpaceDN w:val="0"/>
      <w:adjustRightInd w:val="0"/>
      <w:spacing w:line="288" w:lineRule="auto"/>
    </w:pPr>
    <w:rPr>
      <w:rFonts w:ascii="Times" w:eastAsia="Times New Roman" w:hAnsi="Times" w:cs="Times"/>
      <w:color w:val="000000"/>
      <w:sz w:val="24"/>
      <w:szCs w:val="24"/>
      <w:lang w:val="en-US"/>
    </w:rPr>
  </w:style>
  <w:style w:type="character" w:customStyle="1" w:styleId="b-serp-urlitem1">
    <w:name w:val="b-serp-url__item1"/>
    <w:basedOn w:val="a0"/>
    <w:uiPriority w:val="99"/>
    <w:rPr>
      <w:rFonts w:ascii="Times New Roman" w:hAnsi="Times New Roman" w:cs="Times New Roman"/>
    </w:rPr>
  </w:style>
  <w:style w:type="character" w:customStyle="1" w:styleId="b-serp-urlmark1">
    <w:name w:val="b-serp-url__mark1"/>
    <w:basedOn w:val="a0"/>
    <w:uiPriority w:val="99"/>
    <w:rPr>
      <w:rFonts w:ascii="Times New Roman" w:hAnsi="Times New Roman" w:cs="Times New Roman"/>
    </w:rPr>
  </w:style>
  <w:style w:type="character" w:customStyle="1" w:styleId="c35">
    <w:name w:val="c35"/>
  </w:style>
  <w:style w:type="character" w:customStyle="1" w:styleId="c12">
    <w:name w:val="c12"/>
  </w:style>
  <w:style w:type="character" w:customStyle="1" w:styleId="c16">
    <w:name w:val="c16"/>
  </w:style>
  <w:style w:type="character" w:customStyle="1" w:styleId="c10">
    <w:name w:val="c10"/>
  </w:style>
  <w:style w:type="character" w:customStyle="1" w:styleId="c49">
    <w:name w:val="c49"/>
  </w:style>
  <w:style w:type="character" w:customStyle="1" w:styleId="27">
    <w:name w:val="Основной текст (2)"/>
    <w:rPr>
      <w:rFonts w:ascii="Times New Roman" w:eastAsia="Times New Roman" w:hAnsi="Times New Roman" w:cs="Times New Roman"/>
      <w:spacing w:val="0"/>
      <w:sz w:val="22"/>
      <w:szCs w:val="22"/>
    </w:rPr>
  </w:style>
  <w:style w:type="character" w:customStyle="1" w:styleId="aff3">
    <w:name w:val="Основной текст_"/>
    <w:link w:val="7"/>
    <w:rPr>
      <w:rFonts w:ascii="Times New Roman" w:eastAsia="Times New Roman" w:hAnsi="Times New Roman"/>
      <w:shd w:val="clear" w:color="auto" w:fill="FFFFFF"/>
    </w:rPr>
  </w:style>
  <w:style w:type="paragraph" w:customStyle="1" w:styleId="7">
    <w:name w:val="Основной текст7"/>
    <w:basedOn w:val="a"/>
    <w:link w:val="aff3"/>
    <w:pPr>
      <w:shd w:val="clear" w:color="auto" w:fill="FFFFFF"/>
      <w:spacing w:before="120" w:after="0" w:line="278" w:lineRule="exact"/>
    </w:pPr>
    <w:rPr>
      <w:rFonts w:ascii="Times New Roman" w:hAnsi="Times New Roman" w:cstheme="minorBidi"/>
    </w:rPr>
  </w:style>
  <w:style w:type="character" w:customStyle="1" w:styleId="14">
    <w:name w:val="Основной текст1"/>
  </w:style>
  <w:style w:type="character" w:customStyle="1" w:styleId="aff4">
    <w:name w:val="Основной текст + Полужирный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8">
    <w:name w:val="Основной текст2"/>
  </w:style>
  <w:style w:type="character" w:customStyle="1" w:styleId="4pt">
    <w:name w:val="Основной текст + 4 pt;Не курсив"/>
    <w:rPr>
      <w:rFonts w:ascii="Times New Roman" w:eastAsia="Times New Roman" w:hAnsi="Times New Roman" w:cs="Times New Roman"/>
      <w:i/>
      <w:iCs/>
      <w:sz w:val="8"/>
      <w:szCs w:val="8"/>
      <w:shd w:val="clear" w:color="auto" w:fill="FFFFFF"/>
    </w:rPr>
  </w:style>
  <w:style w:type="character" w:customStyle="1" w:styleId="34">
    <w:name w:val="Основной текст3"/>
  </w:style>
  <w:style w:type="character" w:customStyle="1" w:styleId="aff5">
    <w:name w:val="Основной текст + Не курсив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9">
    <w:name w:val="Основной текст (2) + Полужирный"/>
    <w:rPr>
      <w:rFonts w:ascii="Times New Roman" w:eastAsia="Times New Roman" w:hAnsi="Times New Roman" w:cs="Times New Roman"/>
      <w:b/>
      <w:bCs/>
      <w:spacing w:val="0"/>
      <w:sz w:val="22"/>
      <w:szCs w:val="22"/>
    </w:rPr>
  </w:style>
  <w:style w:type="character" w:customStyle="1" w:styleId="2a">
    <w:name w:val="Основной текст (2) + Курсив"/>
    <w:rPr>
      <w:rFonts w:ascii="Times New Roman" w:eastAsia="Times New Roman" w:hAnsi="Times New Roman" w:cs="Times New Roman"/>
      <w:i/>
      <w:iCs/>
      <w:spacing w:val="0"/>
      <w:sz w:val="22"/>
      <w:szCs w:val="22"/>
    </w:rPr>
  </w:style>
  <w:style w:type="character" w:customStyle="1" w:styleId="2b">
    <w:name w:val="Основной текст (2) + Полужирный;Курсив"/>
    <w:rPr>
      <w:rFonts w:ascii="Times New Roman" w:eastAsia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Pr>
      <w:rFonts w:ascii="Times New Roman" w:hAnsi="Times New Roman" w:cs="Times New Roman" w:hint="default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iPriority="0" w:qFormat="1"/>
    <w:lsdException w:name="annotation text" w:unhideWhenUsed="1"/>
    <w:lsdException w:name="header" w:semiHidden="0" w:qFormat="1"/>
    <w:lsdException w:name="footer" w:semiHidden="0" w:qFormat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iPriority="0"/>
    <w:lsdException w:name="annotation reference" w:unhideWhenUsed="1"/>
    <w:lsdException w:name="line number" w:unhideWhenUsed="1"/>
    <w:lsdException w:name="page number" w:semiHidden="0" w:qFormat="1"/>
    <w:lsdException w:name="endnote reference" w:semiHidden="0" w:uiPriority="0"/>
    <w:lsdException w:name="endnote text" w:semiHidden="0" w:uiPriority="0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Default Paragraph Font" w:uiPriority="1" w:unhideWhenUsed="1" w:qFormat="1"/>
    <w:lsdException w:name="Body Text" w:semiHidden="0" w:qFormat="1"/>
    <w:lsdException w:name="Body Text Indent" w:semiHidden="0" w:qFormat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semiHidden="0"/>
    <w:lsdException w:name="Body Text 3" w:unhideWhenUsed="1"/>
    <w:lsdException w:name="Body Text Indent 2" w:qFormat="1"/>
    <w:lsdException w:name="Block Text" w:unhideWhenUsed="1"/>
    <w:lsdException w:name="Hyperlink" w:semiHidden="0"/>
    <w:lsdException w:name="Strong" w:semiHidden="0" w:uiPriority="22" w:qFormat="1"/>
    <w:lsdException w:name="Emphasis" w:semiHidden="0" w:uiPriority="20" w:qFormat="1"/>
    <w:lsdException w:name="Document Map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semiHidden="0" w:unhideWhenUsed="1" w:qFormat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qFormat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semiHidden="0"/>
    <w:lsdException w:name="Table Grid" w:semiHidden="0" w:qFormat="1"/>
    <w:lsdException w:name="Table Theme" w:unhideWhenUsed="1"/>
    <w:lsdException w:name="Placeholder Text" w:unhideWhenUsed="1"/>
    <w:lsdException w:name="No Spacing" w:semiHidden="0" w:qFormat="1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 w:qFormat="1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hd w:val="clear" w:color="auto" w:fill="71BEF7"/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color w:val="FFFFFF"/>
      <w:kern w:val="36"/>
      <w:sz w:val="30"/>
      <w:szCs w:val="30"/>
      <w:lang w:eastAsia="ru-RU"/>
    </w:rPr>
  </w:style>
  <w:style w:type="paragraph" w:styleId="20">
    <w:name w:val="heading 2"/>
    <w:basedOn w:val="a"/>
    <w:next w:val="a"/>
    <w:link w:val="21"/>
    <w:uiPriority w:val="99"/>
    <w:qFormat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pPr>
      <w:spacing w:before="100" w:beforeAutospacing="1" w:after="100" w:afterAutospacing="1" w:line="240" w:lineRule="auto"/>
      <w:outlineLvl w:val="3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spacing w:before="100" w:beforeAutospacing="1" w:after="100" w:afterAutospacing="1" w:line="240" w:lineRule="auto"/>
      <w:outlineLvl w:val="4"/>
    </w:pPr>
    <w:rPr>
      <w:rFonts w:ascii="Times New Roman" w:eastAsia="Calibri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Calibri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rPr>
      <w:rFonts w:cs="Times New Roman"/>
      <w:color w:val="800080"/>
      <w:u w:val="single"/>
    </w:rPr>
  </w:style>
  <w:style w:type="character" w:styleId="a4">
    <w:name w:val="footnote reference"/>
    <w:semiHidden/>
    <w:rPr>
      <w:rFonts w:ascii="Times New Roman" w:hAnsi="Times New Roman"/>
      <w:sz w:val="20"/>
      <w:vertAlign w:val="superscript"/>
    </w:rPr>
  </w:style>
  <w:style w:type="character" w:styleId="a5">
    <w:name w:val="endnote reference"/>
    <w:rPr>
      <w:vertAlign w:val="superscript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Hyperlink"/>
    <w:uiPriority w:val="99"/>
    <w:rPr>
      <w:rFonts w:cs="Times New Roman"/>
      <w:color w:val="0000FF"/>
      <w:u w:val="single"/>
    </w:rPr>
  </w:style>
  <w:style w:type="character" w:styleId="a8">
    <w:name w:val="page number"/>
    <w:uiPriority w:val="99"/>
    <w:qFormat/>
    <w:rPr>
      <w:rFonts w:cs="Times New Roman"/>
    </w:rPr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uiPriority w:val="99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paragraph" w:styleId="22">
    <w:name w:val="Body Text 2"/>
    <w:basedOn w:val="a"/>
    <w:link w:val="23"/>
    <w:uiPriority w:val="99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rFonts w:eastAsia="Calibri"/>
      <w:sz w:val="16"/>
      <w:szCs w:val="16"/>
    </w:rPr>
  </w:style>
  <w:style w:type="paragraph" w:styleId="ac">
    <w:name w:val="endnote text"/>
    <w:basedOn w:val="a"/>
    <w:link w:val="ad"/>
    <w:pPr>
      <w:spacing w:after="0" w:line="240" w:lineRule="auto"/>
    </w:pPr>
    <w:rPr>
      <w:rFonts w:ascii="Thames" w:hAnsi="Thames"/>
      <w:sz w:val="20"/>
      <w:szCs w:val="20"/>
      <w:lang w:eastAsia="ru-RU"/>
    </w:rPr>
  </w:style>
  <w:style w:type="paragraph" w:styleId="ae">
    <w:name w:val="Document Map"/>
    <w:basedOn w:val="a"/>
    <w:link w:val="af"/>
    <w:uiPriority w:val="99"/>
    <w:semiHidden/>
    <w:qFormat/>
    <w:pPr>
      <w:shd w:val="clear" w:color="auto" w:fill="000080"/>
      <w:spacing w:after="0" w:line="240" w:lineRule="auto"/>
    </w:pPr>
    <w:rPr>
      <w:rFonts w:ascii="Tahoma" w:eastAsia="Calibri" w:hAnsi="Tahoma"/>
      <w:sz w:val="20"/>
      <w:szCs w:val="20"/>
      <w:lang w:eastAsia="ru-RU"/>
    </w:rPr>
  </w:style>
  <w:style w:type="paragraph" w:styleId="af0">
    <w:name w:val="footnote text"/>
    <w:basedOn w:val="a"/>
    <w:link w:val="af1"/>
    <w:semiHidden/>
    <w:qFormat/>
    <w:pPr>
      <w:spacing w:after="0" w:line="240" w:lineRule="auto"/>
    </w:pPr>
    <w:rPr>
      <w:rFonts w:ascii="Thames" w:hAnsi="Thames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qFormat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4">
    <w:name w:val="Body Text"/>
    <w:basedOn w:val="a"/>
    <w:link w:val="af5"/>
    <w:uiPriority w:val="99"/>
    <w:qFormat/>
    <w:pPr>
      <w:spacing w:after="120"/>
    </w:pPr>
    <w:rPr>
      <w:rFonts w:eastAsia="Calibri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qFormat/>
    <w:pPr>
      <w:spacing w:after="120" w:line="240" w:lineRule="auto"/>
      <w:ind w:left="283"/>
      <w:jc w:val="both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paragraph" w:styleId="af8">
    <w:name w:val="Title"/>
    <w:basedOn w:val="a"/>
    <w:link w:val="af9"/>
    <w:uiPriority w:val="99"/>
    <w:qFormat/>
    <w:pPr>
      <w:spacing w:before="34" w:after="34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paragraph" w:styleId="afa">
    <w:name w:val="footer"/>
    <w:basedOn w:val="a"/>
    <w:link w:val="afb"/>
    <w:uiPriority w:val="99"/>
    <w:qFormat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paragraph" w:styleId="2">
    <w:name w:val="List Number 2"/>
    <w:basedOn w:val="a"/>
    <w:uiPriority w:val="99"/>
    <w:pPr>
      <w:widowControl w:val="0"/>
      <w:numPr>
        <w:numId w:val="1"/>
      </w:numPr>
      <w:tabs>
        <w:tab w:val="clear" w:pos="930"/>
        <w:tab w:val="left" w:pos="643"/>
      </w:tabs>
      <w:autoSpaceDE w:val="0"/>
      <w:autoSpaceDN w:val="0"/>
      <w:adjustRightInd w:val="0"/>
      <w:spacing w:after="0" w:line="240" w:lineRule="auto"/>
      <w:ind w:left="643" w:hanging="360"/>
    </w:pPr>
    <w:rPr>
      <w:rFonts w:ascii="Times New Roman" w:hAnsi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qFormat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  <w:lang w:eastAsia="ru-RU"/>
    </w:rPr>
  </w:style>
  <w:style w:type="table" w:styleId="afd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"/>
    <w:basedOn w:val="a0"/>
    <w:link w:val="20"/>
    <w:uiPriority w:val="99"/>
    <w:qFormat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paragraph" w:styleId="afe">
    <w:name w:val="List Paragraph"/>
    <w:basedOn w:val="a"/>
    <w:link w:val="aff"/>
    <w:uiPriority w:val="99"/>
    <w:qFormat/>
    <w:pPr>
      <w:ind w:left="720"/>
      <w:contextualSpacing/>
    </w:pPr>
    <w:rPr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qFormat/>
    <w:rPr>
      <w:rFonts w:ascii="Calibri" w:eastAsia="Times New Roman" w:hAnsi="Calibri" w:cs="Times New Roman"/>
      <w:sz w:val="20"/>
      <w:szCs w:val="20"/>
    </w:rPr>
  </w:style>
  <w:style w:type="character" w:customStyle="1" w:styleId="Zag11">
    <w:name w:val="Zag_11"/>
    <w:qFormat/>
  </w:style>
  <w:style w:type="character" w:customStyle="1" w:styleId="aff">
    <w:name w:val="Абзац списка Знак"/>
    <w:link w:val="afe"/>
    <w:uiPriority w:val="99"/>
    <w:locked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Calibri" w:hAnsi="Times New Roman" w:cs="Times New Roman"/>
      <w:b/>
      <w:bCs/>
      <w:color w:val="FFFFFF"/>
      <w:kern w:val="36"/>
      <w:sz w:val="30"/>
      <w:szCs w:val="30"/>
      <w:shd w:val="clear" w:color="auto" w:fill="71BEF7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Times New Roman" w:eastAsia="Calibri" w:hAnsi="Times New Roman" w:cs="Times New Roman"/>
      <w:b/>
      <w:bCs/>
      <w:sz w:val="15"/>
      <w:szCs w:val="15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qFormat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qFormat/>
  </w:style>
  <w:style w:type="paragraph" w:styleId="aff0">
    <w:name w:val="No Spacing"/>
    <w:uiPriority w:val="99"/>
    <w:qFormat/>
    <w:rPr>
      <w:rFonts w:ascii="Calibri" w:eastAsia="Times New Roman" w:hAnsi="Calibri" w:cs="Times New Roman"/>
      <w:sz w:val="22"/>
      <w:szCs w:val="22"/>
    </w:rPr>
  </w:style>
  <w:style w:type="paragraph" w:customStyle="1" w:styleId="FR1">
    <w:name w:val="FR1"/>
    <w:uiPriority w:val="99"/>
    <w:pPr>
      <w:widowControl w:val="0"/>
      <w:snapToGrid w:val="0"/>
      <w:spacing w:before="38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</w:rPr>
  </w:style>
  <w:style w:type="character" w:customStyle="1" w:styleId="c2">
    <w:name w:val="c2"/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qFormat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HTMLPreformattedChar">
    <w:name w:val="HTML Preformatted Char"/>
    <w:uiPriority w:val="99"/>
    <w:semiHidden/>
    <w:locked/>
    <w:rPr>
      <w:rFonts w:ascii="Courier New" w:hAnsi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TitleChar">
    <w:name w:val="Title Char"/>
    <w:uiPriority w:val="99"/>
    <w:locked/>
    <w:rPr>
      <w:rFonts w:ascii="Times New Roman" w:hAnsi="Times New Roman"/>
      <w:sz w:val="20"/>
      <w:lang w:eastAsia="ru-RU"/>
    </w:rPr>
  </w:style>
  <w:style w:type="character" w:customStyle="1" w:styleId="af9">
    <w:name w:val="Название Знак"/>
    <w:basedOn w:val="a0"/>
    <w:link w:val="af8"/>
    <w:uiPriority w:val="99"/>
    <w:qFormat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</w:rPr>
  </w:style>
  <w:style w:type="character" w:customStyle="1" w:styleId="ab">
    <w:name w:val="Текст выноски Знак"/>
    <w:basedOn w:val="a0"/>
    <w:link w:val="aa"/>
    <w:uiPriority w:val="99"/>
    <w:qFormat/>
    <w:rPr>
      <w:rFonts w:ascii="Tahoma" w:eastAsia="Calibri" w:hAnsi="Tahoma" w:cs="Times New Roman"/>
      <w:sz w:val="16"/>
      <w:szCs w:val="20"/>
      <w:lang w:eastAsia="ru-RU"/>
    </w:rPr>
  </w:style>
  <w:style w:type="character" w:customStyle="1" w:styleId="af">
    <w:name w:val="Схема документа Знак"/>
    <w:basedOn w:val="a0"/>
    <w:link w:val="ae"/>
    <w:uiPriority w:val="99"/>
    <w:semiHidden/>
    <w:qFormat/>
    <w:rPr>
      <w:rFonts w:ascii="Tahoma" w:eastAsia="Calibri" w:hAnsi="Tahoma" w:cs="Times New Roman"/>
      <w:sz w:val="20"/>
      <w:szCs w:val="20"/>
      <w:shd w:val="clear" w:color="auto" w:fill="000080"/>
      <w:lang w:eastAsia="ru-RU"/>
    </w:rPr>
  </w:style>
  <w:style w:type="character" w:customStyle="1" w:styleId="61">
    <w:name w:val="Основной текст (6)_"/>
    <w:basedOn w:val="a0"/>
    <w:link w:val="62"/>
    <w:uiPriority w:val="99"/>
    <w:locked/>
    <w:rPr>
      <w:rFonts w:ascii="Arial" w:hAnsi="Arial" w:cs="Arial"/>
      <w:b/>
      <w:bCs/>
    </w:rPr>
  </w:style>
  <w:style w:type="paragraph" w:customStyle="1" w:styleId="62">
    <w:name w:val="Основной текст (6)"/>
    <w:basedOn w:val="a"/>
    <w:link w:val="61"/>
    <w:uiPriority w:val="99"/>
    <w:pPr>
      <w:widowControl w:val="0"/>
      <w:spacing w:after="0" w:line="240" w:lineRule="atLeast"/>
    </w:pPr>
    <w:rPr>
      <w:rFonts w:ascii="Arial" w:eastAsiaTheme="minorHAnsi" w:hAnsi="Arial" w:cs="Arial"/>
      <w:b/>
      <w:bCs/>
    </w:rPr>
  </w:style>
  <w:style w:type="character" w:customStyle="1" w:styleId="610">
    <w:name w:val="Основной текст (6) + 10"/>
    <w:basedOn w:val="61"/>
    <w:uiPriority w:val="99"/>
    <w:qFormat/>
    <w:rPr>
      <w:rFonts w:ascii="Arial" w:hAnsi="Arial" w:cs="Arial"/>
      <w:b/>
      <w:bCs/>
      <w:color w:val="000000"/>
      <w:spacing w:val="-10"/>
      <w:w w:val="100"/>
      <w:position w:val="0"/>
      <w:sz w:val="21"/>
      <w:szCs w:val="21"/>
      <w:lang w:val="ru-RU"/>
    </w:rPr>
  </w:style>
  <w:style w:type="character" w:customStyle="1" w:styleId="6104">
    <w:name w:val="Основной текст (6) + 104"/>
    <w:basedOn w:val="61"/>
    <w:uiPriority w:val="99"/>
    <w:qFormat/>
    <w:rPr>
      <w:rFonts w:ascii="Arial" w:hAnsi="Arial" w:cs="Arial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c6">
    <w:name w:val="c6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</w:style>
  <w:style w:type="character" w:customStyle="1" w:styleId="c0">
    <w:name w:val="c0"/>
    <w:uiPriority w:val="99"/>
    <w:qFormat/>
  </w:style>
  <w:style w:type="paragraph" w:customStyle="1" w:styleId="answers">
    <w:name w:val="answers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">
    <w:name w:val="p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">
    <w:name w:val="p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qFormat/>
    <w:rPr>
      <w:rFonts w:ascii="Calibri" w:eastAsia="Calibri" w:hAnsi="Calibri" w:cs="Times New Roman"/>
      <w:sz w:val="16"/>
      <w:szCs w:val="16"/>
    </w:rPr>
  </w:style>
  <w:style w:type="character" w:customStyle="1" w:styleId="FontStyle20">
    <w:name w:val="Font Style20"/>
    <w:qFormat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qFormat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hAnsi="Cambria"/>
      <w:sz w:val="24"/>
      <w:szCs w:val="24"/>
      <w:lang w:eastAsia="ru-RU"/>
    </w:rPr>
  </w:style>
  <w:style w:type="paragraph" w:customStyle="1" w:styleId="Style4">
    <w:name w:val="Style4"/>
    <w:basedOn w:val="a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hAnsi="Cambria"/>
      <w:sz w:val="24"/>
      <w:szCs w:val="24"/>
      <w:lang w:eastAsia="ru-RU"/>
    </w:rPr>
  </w:style>
  <w:style w:type="paragraph" w:customStyle="1" w:styleId="Style6">
    <w:name w:val="Style6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  <w:lang w:eastAsia="ru-RU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  <w:spacing w:after="0" w:line="370" w:lineRule="exact"/>
    </w:pPr>
    <w:rPr>
      <w:rFonts w:ascii="Cambria" w:hAnsi="Cambria"/>
      <w:sz w:val="24"/>
      <w:szCs w:val="24"/>
      <w:lang w:eastAsia="ru-RU"/>
    </w:rPr>
  </w:style>
  <w:style w:type="paragraph" w:customStyle="1" w:styleId="Style10">
    <w:name w:val="Style10"/>
    <w:basedOn w:val="a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hAnsi="Cambria"/>
      <w:sz w:val="24"/>
      <w:szCs w:val="24"/>
      <w:lang w:eastAsia="ru-RU"/>
    </w:rPr>
  </w:style>
  <w:style w:type="paragraph" w:customStyle="1" w:styleId="Style14">
    <w:name w:val="Style14"/>
    <w:basedOn w:val="a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hAnsi="Cambria"/>
      <w:sz w:val="24"/>
      <w:szCs w:val="24"/>
      <w:lang w:eastAsia="ru-RU"/>
    </w:rPr>
  </w:style>
  <w:style w:type="paragraph" w:customStyle="1" w:styleId="Style15">
    <w:name w:val="Style15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  <w:lang w:eastAsia="ru-RU"/>
    </w:rPr>
  </w:style>
  <w:style w:type="paragraph" w:customStyle="1" w:styleId="Style16">
    <w:name w:val="Style16"/>
    <w:basedOn w:val="a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hAnsi="Cambria"/>
      <w:sz w:val="24"/>
      <w:szCs w:val="24"/>
      <w:lang w:eastAsia="ru-RU"/>
    </w:rPr>
  </w:style>
  <w:style w:type="character" w:customStyle="1" w:styleId="FontStyle18">
    <w:name w:val="Font Style18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Pr>
      <w:rFonts w:ascii="Cambria" w:hAnsi="Cambria" w:cs="Cambria"/>
      <w:sz w:val="18"/>
      <w:szCs w:val="18"/>
    </w:rPr>
  </w:style>
  <w:style w:type="character" w:customStyle="1" w:styleId="af1">
    <w:name w:val="Текст сноски Знак"/>
    <w:basedOn w:val="a0"/>
    <w:link w:val="af0"/>
    <w:semiHidden/>
    <w:rPr>
      <w:rFonts w:ascii="Thames" w:eastAsia="Times New Roman" w:hAnsi="Thames" w:cs="Times New Roman"/>
      <w:sz w:val="20"/>
      <w:szCs w:val="20"/>
      <w:lang w:eastAsia="ru-RU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after="0" w:line="254" w:lineRule="exact"/>
    </w:pPr>
    <w:rPr>
      <w:rFonts w:ascii="Cambria" w:hAnsi="Cambria"/>
      <w:sz w:val="24"/>
      <w:szCs w:val="24"/>
      <w:lang w:eastAsia="ru-RU"/>
    </w:rPr>
  </w:style>
  <w:style w:type="character" w:customStyle="1" w:styleId="FontStyle19">
    <w:name w:val="Font Style19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  <w:lang w:eastAsia="ru-RU"/>
    </w:rPr>
  </w:style>
  <w:style w:type="character" w:customStyle="1" w:styleId="FontStyle23">
    <w:name w:val="Font Style23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hAnsi="Book Antiqua"/>
      <w:sz w:val="24"/>
      <w:szCs w:val="24"/>
      <w:lang w:eastAsia="ru-RU"/>
    </w:rPr>
  </w:style>
  <w:style w:type="paragraph" w:customStyle="1" w:styleId="Style22">
    <w:name w:val="Style22"/>
    <w:basedOn w:val="a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hAnsi="Book Antiqua"/>
      <w:sz w:val="24"/>
      <w:szCs w:val="24"/>
      <w:lang w:eastAsia="ru-RU"/>
    </w:rPr>
  </w:style>
  <w:style w:type="paragraph" w:customStyle="1" w:styleId="Style23">
    <w:name w:val="Style23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hAnsi="Book Antiqua"/>
      <w:sz w:val="24"/>
      <w:szCs w:val="24"/>
      <w:lang w:eastAsia="ru-RU"/>
    </w:rPr>
  </w:style>
  <w:style w:type="paragraph" w:customStyle="1" w:styleId="Style27">
    <w:name w:val="Style27"/>
    <w:basedOn w:val="a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hAnsi="Book Antiqua"/>
      <w:sz w:val="24"/>
      <w:szCs w:val="24"/>
      <w:lang w:eastAsia="ru-RU"/>
    </w:rPr>
  </w:style>
  <w:style w:type="paragraph" w:customStyle="1" w:styleId="Style28">
    <w:name w:val="Style28"/>
    <w:basedOn w:val="a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hAnsi="Book Antiqua"/>
      <w:sz w:val="24"/>
      <w:szCs w:val="24"/>
      <w:lang w:eastAsia="ru-RU"/>
    </w:rPr>
  </w:style>
  <w:style w:type="character" w:customStyle="1" w:styleId="FontStyle37">
    <w:name w:val="Font Style37"/>
    <w:rPr>
      <w:rFonts w:ascii="Arial" w:hAnsi="Arial" w:cs="Arial"/>
      <w:sz w:val="18"/>
      <w:szCs w:val="18"/>
    </w:rPr>
  </w:style>
  <w:style w:type="character" w:customStyle="1" w:styleId="FontStyle38">
    <w:name w:val="Font Style38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hAnsi="Book Antiqua"/>
      <w:sz w:val="24"/>
      <w:szCs w:val="24"/>
      <w:lang w:eastAsia="ru-RU"/>
    </w:rPr>
  </w:style>
  <w:style w:type="paragraph" w:customStyle="1" w:styleId="Style24">
    <w:name w:val="Style24"/>
    <w:basedOn w:val="a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hAnsi="Book Antiqua"/>
      <w:sz w:val="24"/>
      <w:szCs w:val="24"/>
      <w:lang w:eastAsia="ru-RU"/>
    </w:rPr>
  </w:style>
  <w:style w:type="character" w:customStyle="1" w:styleId="FontStyle42">
    <w:name w:val="Font Style42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hAnsi="Book Antiqua"/>
      <w:sz w:val="24"/>
      <w:szCs w:val="24"/>
      <w:lang w:eastAsia="ru-RU"/>
    </w:rPr>
  </w:style>
  <w:style w:type="character" w:customStyle="1" w:styleId="FontStyle33">
    <w:name w:val="Font Style33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ad">
    <w:name w:val="Текст концевой сноски Знак"/>
    <w:basedOn w:val="a0"/>
    <w:link w:val="ac"/>
    <w:rPr>
      <w:rFonts w:ascii="Thames" w:eastAsia="Times New Roman" w:hAnsi="Thames" w:cs="Times New Roman"/>
      <w:sz w:val="20"/>
      <w:szCs w:val="20"/>
      <w:lang w:eastAsia="ru-RU"/>
    </w:rPr>
  </w:style>
  <w:style w:type="table" w:customStyle="1" w:styleId="11">
    <w:name w:val="Стиль таблицы1"/>
    <w:basedOn w:val="a1"/>
    <w:rPr>
      <w:rFonts w:ascii="Thames" w:eastAsia="Times New Roman" w:hAnsi="Thames" w:cs="Times New Roman"/>
      <w:sz w:val="28"/>
    </w:rPr>
    <w:tblPr/>
  </w:style>
  <w:style w:type="table" w:customStyle="1" w:styleId="26">
    <w:name w:val="Стиль таблицы2"/>
    <w:basedOn w:val="a1"/>
    <w:rPr>
      <w:rFonts w:ascii="Thames" w:eastAsia="Times New Roman" w:hAnsi="Thames" w:cs="Times New Roman"/>
      <w:sz w:val="24"/>
    </w:rPr>
    <w:tblPr/>
  </w:style>
  <w:style w:type="table" w:customStyle="1" w:styleId="33">
    <w:name w:val="Стиль таблицы3"/>
    <w:basedOn w:val="a1"/>
    <w:pPr>
      <w:jc w:val="center"/>
    </w:pPr>
    <w:rPr>
      <w:rFonts w:ascii="Thames" w:eastAsia="Times New Roman" w:hAnsi="Thames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z-1">
    <w:name w:val="z-Начало формы1"/>
    <w:basedOn w:val="a"/>
    <w:next w:val="a"/>
    <w:link w:val="z-"/>
    <w:uiPriority w:val="99"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">
    <w:name w:val="z-Начало формы Знак"/>
    <w:basedOn w:val="a0"/>
    <w:link w:val="z-1"/>
    <w:uiPriority w:val="9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z-10">
    <w:name w:val="z-Конец формы1"/>
    <w:basedOn w:val="a"/>
    <w:next w:val="a"/>
    <w:link w:val="z-0"/>
    <w:uiPriority w:val="99"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10"/>
    <w:uiPriority w:val="9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3">
    <w:name w:val="c3"/>
    <w:basedOn w:val="a0"/>
  </w:style>
  <w:style w:type="character" w:customStyle="1" w:styleId="extraname">
    <w:name w:val="extraname"/>
    <w:basedOn w:val="a0"/>
  </w:style>
  <w:style w:type="paragraph" w:customStyle="1" w:styleId="c11">
    <w:name w:val="c1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">
    <w:name w:val="c8"/>
  </w:style>
  <w:style w:type="character" w:customStyle="1" w:styleId="c15">
    <w:name w:val="c15"/>
  </w:style>
  <w:style w:type="character" w:customStyle="1" w:styleId="c14">
    <w:name w:val="c14"/>
  </w:style>
  <w:style w:type="paragraph" w:customStyle="1" w:styleId="c7">
    <w:name w:val="c7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2">
    <w:name w:val="Стиль"/>
    <w:uiPriority w:val="99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">
    <w:name w:val="Стиль1"/>
    <w:basedOn w:val="a"/>
    <w:uiPriority w:val="9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3">
    <w:name w:val="Сетка таблицы1"/>
    <w:uiPriority w:val="9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rPr>
      <w:rFonts w:ascii="Calibri" w:hAnsi="Calibri" w:cs="Calibri"/>
      <w:b/>
      <w:bCs/>
      <w:sz w:val="26"/>
      <w:szCs w:val="26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hAnsi="SchoolBookC" w:cs="SchoolBookC"/>
      <w:color w:val="000000"/>
      <w:lang w:eastAsia="ru-RU"/>
    </w:rPr>
  </w:style>
  <w:style w:type="paragraph" w:customStyle="1" w:styleId="NoParagraphStyle">
    <w:name w:val="[No Paragraph Style]"/>
    <w:uiPriority w:val="99"/>
    <w:pPr>
      <w:widowControl w:val="0"/>
      <w:autoSpaceDE w:val="0"/>
      <w:autoSpaceDN w:val="0"/>
      <w:adjustRightInd w:val="0"/>
      <w:spacing w:line="288" w:lineRule="auto"/>
    </w:pPr>
    <w:rPr>
      <w:rFonts w:ascii="Times" w:eastAsia="Times New Roman" w:hAnsi="Times" w:cs="Times"/>
      <w:color w:val="000000"/>
      <w:sz w:val="24"/>
      <w:szCs w:val="24"/>
      <w:lang w:val="en-US"/>
    </w:rPr>
  </w:style>
  <w:style w:type="character" w:customStyle="1" w:styleId="b-serp-urlitem1">
    <w:name w:val="b-serp-url__item1"/>
    <w:basedOn w:val="a0"/>
    <w:uiPriority w:val="99"/>
    <w:rPr>
      <w:rFonts w:ascii="Times New Roman" w:hAnsi="Times New Roman" w:cs="Times New Roman"/>
    </w:rPr>
  </w:style>
  <w:style w:type="character" w:customStyle="1" w:styleId="b-serp-urlmark1">
    <w:name w:val="b-serp-url__mark1"/>
    <w:basedOn w:val="a0"/>
    <w:uiPriority w:val="99"/>
    <w:rPr>
      <w:rFonts w:ascii="Times New Roman" w:hAnsi="Times New Roman" w:cs="Times New Roman"/>
    </w:rPr>
  </w:style>
  <w:style w:type="character" w:customStyle="1" w:styleId="c35">
    <w:name w:val="c35"/>
  </w:style>
  <w:style w:type="character" w:customStyle="1" w:styleId="c12">
    <w:name w:val="c12"/>
  </w:style>
  <w:style w:type="character" w:customStyle="1" w:styleId="c16">
    <w:name w:val="c16"/>
  </w:style>
  <w:style w:type="character" w:customStyle="1" w:styleId="c10">
    <w:name w:val="c10"/>
  </w:style>
  <w:style w:type="character" w:customStyle="1" w:styleId="c49">
    <w:name w:val="c49"/>
  </w:style>
  <w:style w:type="character" w:customStyle="1" w:styleId="27">
    <w:name w:val="Основной текст (2)"/>
    <w:rPr>
      <w:rFonts w:ascii="Times New Roman" w:eastAsia="Times New Roman" w:hAnsi="Times New Roman" w:cs="Times New Roman"/>
      <w:spacing w:val="0"/>
      <w:sz w:val="22"/>
      <w:szCs w:val="22"/>
    </w:rPr>
  </w:style>
  <w:style w:type="character" w:customStyle="1" w:styleId="aff3">
    <w:name w:val="Основной текст_"/>
    <w:link w:val="7"/>
    <w:rPr>
      <w:rFonts w:ascii="Times New Roman" w:eastAsia="Times New Roman" w:hAnsi="Times New Roman"/>
      <w:shd w:val="clear" w:color="auto" w:fill="FFFFFF"/>
    </w:rPr>
  </w:style>
  <w:style w:type="paragraph" w:customStyle="1" w:styleId="7">
    <w:name w:val="Основной текст7"/>
    <w:basedOn w:val="a"/>
    <w:link w:val="aff3"/>
    <w:pPr>
      <w:shd w:val="clear" w:color="auto" w:fill="FFFFFF"/>
      <w:spacing w:before="120" w:after="0" w:line="278" w:lineRule="exact"/>
    </w:pPr>
    <w:rPr>
      <w:rFonts w:ascii="Times New Roman" w:hAnsi="Times New Roman" w:cstheme="minorBidi"/>
    </w:rPr>
  </w:style>
  <w:style w:type="character" w:customStyle="1" w:styleId="14">
    <w:name w:val="Основной текст1"/>
  </w:style>
  <w:style w:type="character" w:customStyle="1" w:styleId="aff4">
    <w:name w:val="Основной текст + Полужирный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8">
    <w:name w:val="Основной текст2"/>
  </w:style>
  <w:style w:type="character" w:customStyle="1" w:styleId="4pt">
    <w:name w:val="Основной текст + 4 pt;Не курсив"/>
    <w:rPr>
      <w:rFonts w:ascii="Times New Roman" w:eastAsia="Times New Roman" w:hAnsi="Times New Roman" w:cs="Times New Roman"/>
      <w:i/>
      <w:iCs/>
      <w:sz w:val="8"/>
      <w:szCs w:val="8"/>
      <w:shd w:val="clear" w:color="auto" w:fill="FFFFFF"/>
    </w:rPr>
  </w:style>
  <w:style w:type="character" w:customStyle="1" w:styleId="34">
    <w:name w:val="Основной текст3"/>
  </w:style>
  <w:style w:type="character" w:customStyle="1" w:styleId="aff5">
    <w:name w:val="Основной текст + Не курсив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9">
    <w:name w:val="Основной текст (2) + Полужирный"/>
    <w:rPr>
      <w:rFonts w:ascii="Times New Roman" w:eastAsia="Times New Roman" w:hAnsi="Times New Roman" w:cs="Times New Roman"/>
      <w:b/>
      <w:bCs/>
      <w:spacing w:val="0"/>
      <w:sz w:val="22"/>
      <w:szCs w:val="22"/>
    </w:rPr>
  </w:style>
  <w:style w:type="character" w:customStyle="1" w:styleId="2a">
    <w:name w:val="Основной текст (2) + Курсив"/>
    <w:rPr>
      <w:rFonts w:ascii="Times New Roman" w:eastAsia="Times New Roman" w:hAnsi="Times New Roman" w:cs="Times New Roman"/>
      <w:i/>
      <w:iCs/>
      <w:spacing w:val="0"/>
      <w:sz w:val="22"/>
      <w:szCs w:val="22"/>
    </w:rPr>
  </w:style>
  <w:style w:type="character" w:customStyle="1" w:styleId="2b">
    <w:name w:val="Основной текст (2) + Полужирный;Курсив"/>
    <w:rPr>
      <w:rFonts w:ascii="Times New Roman" w:eastAsia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Pr>
      <w:rFonts w:ascii="Times New Roman" w:hAnsi="Times New Roman" w:cs="Times New Roman" w:hint="default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A376A-DE2A-4D08-B1A6-37B03FFA7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52</Pages>
  <Words>12958</Words>
  <Characters>73867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6</cp:revision>
  <cp:lastPrinted>2022-11-23T08:26:00Z</cp:lastPrinted>
  <dcterms:created xsi:type="dcterms:W3CDTF">2023-09-24T15:34:00Z</dcterms:created>
  <dcterms:modified xsi:type="dcterms:W3CDTF">2023-10-18T06:41:00Z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4CF20D9336774DE78E353941E13AA3B2</vt:lpwstr>
  </property>
</Properties>
</file>